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cstheme="minorHAnsi"/>
        </w:rPr>
        <w:id w:val="128782112"/>
        <w:docPartObj>
          <w:docPartGallery w:val="Cover Pages"/>
          <w:docPartUnique/>
        </w:docPartObj>
      </w:sdtPr>
      <w:sdtEndPr/>
      <w:sdtContent>
        <w:p w14:paraId="4E8EEA80" w14:textId="151713F6" w:rsidR="00B57B79" w:rsidRPr="00284AA4" w:rsidRDefault="00EC459F" w:rsidP="00EC459F">
          <w:pPr>
            <w:rPr>
              <w:rFonts w:cstheme="minorHAnsi"/>
            </w:rPr>
          </w:pPr>
          <w:r>
            <w:rPr>
              <w:rFonts w:cstheme="minorHAnsi"/>
              <w:noProof/>
            </w:rPr>
            <w:drawing>
              <wp:inline distT="0" distB="0" distL="0" distR="0" wp14:anchorId="7E5DA6C6" wp14:editId="5AE58622">
                <wp:extent cx="1549696" cy="151560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9696" cy="1515600"/>
                        </a:xfrm>
                        <a:prstGeom prst="rect">
                          <a:avLst/>
                        </a:prstGeom>
                        <a:noFill/>
                        <a:ln>
                          <a:noFill/>
                        </a:ln>
                      </pic:spPr>
                    </pic:pic>
                  </a:graphicData>
                </a:graphic>
              </wp:inline>
            </w:drawing>
          </w:r>
          <w:r w:rsidR="002B0FEF">
            <w:rPr>
              <w:rFonts w:cstheme="minorHAnsi"/>
              <w:noProof/>
              <w:lang w:val="en-US"/>
            </w:rPr>
            <w:drawing>
              <wp:inline distT="0" distB="0" distL="0" distR="0" wp14:anchorId="6EE195DE" wp14:editId="5F3F49FA">
                <wp:extent cx="1512000" cy="1516321"/>
                <wp:effectExtent l="19050" t="0" r="0" b="0"/>
                <wp:docPr id="1" name="Εικόνα 1" descr="C:\Users\lina\Documents\OneDrive\Documents\CRETHIDEV\PROJECT LOGOS-IMAGES\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a\Documents\OneDrive\Documents\CRETHIDEV\PROJECT LOGOS-IMAGES\logo2.png"/>
                        <pic:cNvPicPr>
                          <a:picLocks noChangeAspect="1" noChangeArrowheads="1"/>
                        </pic:cNvPicPr>
                      </pic:nvPicPr>
                      <pic:blipFill>
                        <a:blip r:embed="rId9" cstate="print"/>
                        <a:srcRect/>
                        <a:stretch>
                          <a:fillRect/>
                        </a:stretch>
                      </pic:blipFill>
                      <pic:spPr bwMode="auto">
                        <a:xfrm>
                          <a:off x="0" y="0"/>
                          <a:ext cx="1512000" cy="1516321"/>
                        </a:xfrm>
                        <a:prstGeom prst="rect">
                          <a:avLst/>
                        </a:prstGeom>
                        <a:noFill/>
                        <a:ln w="9525">
                          <a:noFill/>
                          <a:miter lim="800000"/>
                          <a:headEnd/>
                          <a:tailEnd/>
                        </a:ln>
                      </pic:spPr>
                    </pic:pic>
                  </a:graphicData>
                </a:graphic>
              </wp:inline>
            </w:drawing>
          </w:r>
        </w:p>
        <w:p w14:paraId="5BC70DA2" w14:textId="77777777" w:rsidR="00B57B79" w:rsidRPr="00284AA4" w:rsidRDefault="00B57B79" w:rsidP="000E020A">
          <w:pPr>
            <w:rPr>
              <w:rFonts w:cstheme="minorHAnsi"/>
            </w:rPr>
          </w:pPr>
        </w:p>
        <w:p w14:paraId="7E62F795" w14:textId="77777777" w:rsidR="00B57B79" w:rsidRPr="00284AA4" w:rsidRDefault="00B57B79" w:rsidP="000E020A">
          <w:pPr>
            <w:rPr>
              <w:rFonts w:cstheme="minorHAnsi"/>
            </w:rPr>
          </w:pPr>
        </w:p>
        <w:p w14:paraId="35C1195F" w14:textId="77777777" w:rsidR="00B57B79" w:rsidRPr="00284AA4" w:rsidRDefault="00093C35" w:rsidP="00093C35">
          <w:pPr>
            <w:tabs>
              <w:tab w:val="left" w:pos="5556"/>
            </w:tabs>
            <w:rPr>
              <w:rFonts w:cstheme="minorHAnsi"/>
            </w:rPr>
          </w:pPr>
          <w:r w:rsidRPr="00284AA4">
            <w:rPr>
              <w:rFonts w:cstheme="minorHAnsi"/>
            </w:rPr>
            <w:tab/>
          </w:r>
        </w:p>
        <w:p w14:paraId="4BF7304C" w14:textId="77777777" w:rsidR="00B57B79" w:rsidRPr="00284AA4" w:rsidRDefault="00B57B79" w:rsidP="000E020A">
          <w:pPr>
            <w:rPr>
              <w:rFonts w:cstheme="minorHAnsi"/>
            </w:rPr>
          </w:pPr>
        </w:p>
        <w:p w14:paraId="6504A4D4" w14:textId="77777777" w:rsidR="00B57B79" w:rsidRPr="00284AA4" w:rsidRDefault="00B57B79" w:rsidP="000E020A">
          <w:pPr>
            <w:rPr>
              <w:rFonts w:cstheme="minorHAnsi"/>
            </w:rPr>
          </w:pPr>
        </w:p>
        <w:p w14:paraId="2B9DA6C5" w14:textId="749E5110" w:rsidR="007859BB" w:rsidRDefault="007859BB" w:rsidP="008659E0">
          <w:pPr>
            <w:pStyle w:val="NoSpacing"/>
            <w:ind w:right="15"/>
            <w:jc w:val="right"/>
            <w:rPr>
              <w:rFonts w:eastAsiaTheme="majorEastAsia" w:cs="Calibri"/>
              <w:color w:val="743426"/>
              <w:sz w:val="72"/>
              <w:szCs w:val="72"/>
              <w:rtl/>
              <w:lang w:val="en-US" w:bidi="ar-EG"/>
            </w:rPr>
          </w:pPr>
          <w:r w:rsidRPr="007859BB">
            <w:rPr>
              <w:rFonts w:eastAsiaTheme="majorEastAsia" w:cs="Calibri"/>
              <w:color w:val="743426"/>
              <w:sz w:val="72"/>
              <w:szCs w:val="72"/>
              <w:rtl/>
              <w:lang w:val="en-US"/>
            </w:rPr>
            <w:t>خدمات مركز تكنولوجيا الجلود</w:t>
          </w:r>
          <w:r w:rsidR="005B7BF9">
            <w:rPr>
              <w:rFonts w:eastAsiaTheme="majorEastAsia" w:cs="Calibri" w:hint="cs"/>
              <w:color w:val="743426"/>
              <w:sz w:val="72"/>
              <w:szCs w:val="72"/>
              <w:rtl/>
              <w:lang w:val="en-US"/>
            </w:rPr>
            <w:t xml:space="preserve"> </w:t>
          </w:r>
          <w:r w:rsidRPr="007859BB">
            <w:rPr>
              <w:rFonts w:eastAsiaTheme="majorEastAsia" w:cs="Calibri"/>
              <w:color w:val="743426"/>
              <w:sz w:val="72"/>
              <w:szCs w:val="72"/>
              <w:rtl/>
              <w:lang w:val="en-US"/>
            </w:rPr>
            <w:t>بالأكاديمية</w:t>
          </w:r>
          <w:r>
            <w:rPr>
              <w:rFonts w:eastAsiaTheme="majorEastAsia" w:cs="Calibri" w:hint="cs"/>
              <w:color w:val="743426"/>
              <w:sz w:val="72"/>
              <w:szCs w:val="72"/>
              <w:rtl/>
              <w:lang w:val="en-US" w:bidi="ar-EG"/>
            </w:rPr>
            <w:t xml:space="preserve"> العربية للعلوم والتكنولوجيا والنقل البحري</w:t>
          </w:r>
        </w:p>
        <w:p w14:paraId="55476FAD" w14:textId="455B0FC3" w:rsidR="008659E0" w:rsidRDefault="007859BB" w:rsidP="008659E0">
          <w:pPr>
            <w:pStyle w:val="NoSpacing"/>
            <w:ind w:right="15"/>
            <w:jc w:val="right"/>
            <w:rPr>
              <w:rFonts w:cs="Calibri"/>
              <w:sz w:val="40"/>
              <w:szCs w:val="40"/>
              <w:rtl/>
              <w:lang w:val="en-US"/>
            </w:rPr>
          </w:pPr>
          <w:r w:rsidRPr="007859BB">
            <w:rPr>
              <w:rFonts w:cs="Calibri"/>
              <w:sz w:val="40"/>
              <w:szCs w:val="40"/>
              <w:rtl/>
              <w:lang w:val="en-US"/>
            </w:rPr>
            <w:t>التدريب والاختبار</w:t>
          </w:r>
        </w:p>
        <w:p w14:paraId="51789005" w14:textId="77777777" w:rsidR="007859BB" w:rsidRPr="00284AA4" w:rsidRDefault="007859BB" w:rsidP="008659E0">
          <w:pPr>
            <w:pStyle w:val="NoSpacing"/>
            <w:ind w:right="15"/>
            <w:jc w:val="right"/>
            <w:rPr>
              <w:rFonts w:cstheme="minorHAnsi"/>
              <w:sz w:val="28"/>
              <w:szCs w:val="28"/>
              <w:lang w:val="en-US"/>
            </w:rPr>
          </w:pPr>
        </w:p>
        <w:p w14:paraId="30942EE5" w14:textId="3D052355" w:rsidR="008659E0" w:rsidRPr="00324C55" w:rsidRDefault="007859BB" w:rsidP="001A3498">
          <w:pPr>
            <w:bidi/>
            <w:spacing w:after="0"/>
            <w:jc w:val="left"/>
            <w:rPr>
              <w:rFonts w:eastAsiaTheme="minorEastAsia" w:cstheme="minorHAnsi"/>
              <w:sz w:val="28"/>
              <w:szCs w:val="28"/>
              <w:lang w:val="en-US"/>
            </w:rPr>
          </w:pPr>
          <w:r>
            <w:rPr>
              <w:rFonts w:eastAsiaTheme="minorEastAsia" w:cstheme="minorHAnsi" w:hint="cs"/>
              <w:sz w:val="28"/>
              <w:szCs w:val="28"/>
              <w:rtl/>
              <w:lang w:val="en-US"/>
            </w:rPr>
            <w:t>د/ أحمد شعير</w:t>
          </w:r>
        </w:p>
        <w:p w14:paraId="1880FAB6" w14:textId="6F74312F" w:rsidR="007859BB" w:rsidRPr="00324C55" w:rsidRDefault="007859BB" w:rsidP="001A3498">
          <w:pPr>
            <w:bidi/>
            <w:spacing w:after="0"/>
            <w:jc w:val="left"/>
            <w:rPr>
              <w:rFonts w:eastAsiaTheme="minorEastAsia" w:cstheme="minorHAnsi"/>
              <w:sz w:val="28"/>
              <w:szCs w:val="28"/>
              <w:lang w:val="en-US"/>
            </w:rPr>
          </w:pPr>
          <w:r>
            <w:rPr>
              <w:rFonts w:eastAsiaTheme="minorEastAsia" w:cstheme="minorHAnsi" w:hint="cs"/>
              <w:sz w:val="28"/>
              <w:szCs w:val="28"/>
              <w:rtl/>
              <w:lang w:val="en-US"/>
            </w:rPr>
            <w:t>د/ أحمد عبدالقادر</w:t>
          </w:r>
        </w:p>
        <w:p w14:paraId="578FC4B8" w14:textId="754FB118" w:rsidR="007859BB" w:rsidRPr="00324C55" w:rsidRDefault="007859BB" w:rsidP="001A3498">
          <w:pPr>
            <w:bidi/>
            <w:spacing w:after="0"/>
            <w:jc w:val="left"/>
            <w:rPr>
              <w:rFonts w:eastAsiaTheme="minorEastAsia" w:cstheme="minorHAnsi"/>
              <w:sz w:val="28"/>
              <w:szCs w:val="28"/>
              <w:lang w:val="en-US"/>
            </w:rPr>
          </w:pPr>
          <w:r>
            <w:rPr>
              <w:rFonts w:eastAsiaTheme="minorEastAsia" w:cstheme="minorHAnsi" w:hint="cs"/>
              <w:sz w:val="28"/>
              <w:szCs w:val="28"/>
              <w:rtl/>
              <w:lang w:val="en-US"/>
            </w:rPr>
            <w:t>م/ يس شعلان</w:t>
          </w:r>
        </w:p>
        <w:p w14:paraId="0D49CB40" w14:textId="74D97998" w:rsidR="007859BB" w:rsidRPr="00324C55" w:rsidRDefault="007859BB" w:rsidP="001A3498">
          <w:pPr>
            <w:bidi/>
            <w:spacing w:after="0"/>
            <w:jc w:val="left"/>
            <w:rPr>
              <w:rFonts w:eastAsiaTheme="minorEastAsia" w:cstheme="minorHAnsi"/>
              <w:sz w:val="28"/>
              <w:szCs w:val="28"/>
              <w:lang w:val="en-US"/>
            </w:rPr>
          </w:pPr>
          <w:r>
            <w:rPr>
              <w:rFonts w:eastAsiaTheme="minorEastAsia" w:cstheme="minorHAnsi" w:hint="cs"/>
              <w:sz w:val="28"/>
              <w:szCs w:val="28"/>
              <w:rtl/>
              <w:lang w:val="en-US"/>
            </w:rPr>
            <w:t>أ/ طارق مدكور</w:t>
          </w:r>
        </w:p>
        <w:p w14:paraId="41612CD0" w14:textId="77777777" w:rsidR="00B57B79" w:rsidRPr="007859BB" w:rsidRDefault="00B57B79" w:rsidP="000E020A">
          <w:pPr>
            <w:rPr>
              <w:rFonts w:cstheme="minorHAnsi"/>
              <w:lang w:val="en-US"/>
            </w:rPr>
          </w:pPr>
        </w:p>
        <w:p w14:paraId="4800F377" w14:textId="77777777" w:rsidR="00B57B79" w:rsidRPr="00284AA4" w:rsidRDefault="00B57B79" w:rsidP="000E020A">
          <w:pPr>
            <w:rPr>
              <w:rFonts w:cstheme="minorHAnsi"/>
            </w:rPr>
          </w:pPr>
        </w:p>
        <w:p w14:paraId="6788F624" w14:textId="77777777" w:rsidR="00B57B79" w:rsidRPr="00284AA4" w:rsidRDefault="00B57B79" w:rsidP="000E020A">
          <w:pPr>
            <w:rPr>
              <w:rFonts w:cstheme="minorHAnsi"/>
            </w:rPr>
          </w:pPr>
        </w:p>
        <w:p w14:paraId="0C57C216" w14:textId="77777777" w:rsidR="00B57B79" w:rsidRPr="00284AA4" w:rsidRDefault="00B57B79" w:rsidP="000E020A">
          <w:pPr>
            <w:rPr>
              <w:rFonts w:cstheme="minorHAnsi"/>
            </w:rPr>
          </w:pPr>
        </w:p>
        <w:p w14:paraId="1DBD74E6" w14:textId="77777777" w:rsidR="00B57B79" w:rsidRPr="00284AA4" w:rsidRDefault="0015501B" w:rsidP="00C95436">
          <w:pPr>
            <w:jc w:val="center"/>
            <w:rPr>
              <w:rFonts w:cstheme="minorHAnsi"/>
              <w:b/>
            </w:rPr>
          </w:pPr>
          <w:r>
            <w:rPr>
              <w:rFonts w:cstheme="minorHAnsi"/>
              <w:b/>
            </w:rPr>
            <w:t>6 Sept. 2020</w:t>
          </w:r>
        </w:p>
        <w:p w14:paraId="083A6A28" w14:textId="77777777" w:rsidR="00B57B79" w:rsidRPr="00284AA4" w:rsidRDefault="00202C47" w:rsidP="000E020A">
          <w:pPr>
            <w:rPr>
              <w:rFonts w:cstheme="minorHAnsi"/>
            </w:rPr>
          </w:pPr>
        </w:p>
      </w:sdtContent>
    </w:sdt>
    <w:p w14:paraId="440748C3" w14:textId="77777777" w:rsidR="001823B4" w:rsidRPr="00284AA4" w:rsidRDefault="001823B4" w:rsidP="000E020A">
      <w:pPr>
        <w:rPr>
          <w:rFonts w:cstheme="minorHAnsi"/>
        </w:rPr>
      </w:pPr>
    </w:p>
    <w:p w14:paraId="667F3E93" w14:textId="77777777" w:rsidR="00284AA4" w:rsidRPr="00284AA4" w:rsidRDefault="00284AA4" w:rsidP="00284AA4">
      <w:pPr>
        <w:jc w:val="center"/>
        <w:rPr>
          <w:rFonts w:cstheme="minorHAnsi"/>
        </w:rPr>
      </w:pPr>
    </w:p>
    <w:p w14:paraId="3A907029" w14:textId="77777777" w:rsidR="00284AA4" w:rsidRPr="002B0FEF" w:rsidRDefault="00284AA4" w:rsidP="002B0FEF">
      <w:pPr>
        <w:jc w:val="center"/>
        <w:rPr>
          <w:b/>
        </w:rPr>
      </w:pPr>
      <w:r w:rsidRPr="002B0FEF">
        <w:rPr>
          <w:b/>
        </w:rPr>
        <w:t>Revision History</w:t>
      </w:r>
    </w:p>
    <w:tbl>
      <w:tblPr>
        <w:tblW w:w="9503" w:type="dxa"/>
        <w:jc w:val="center"/>
        <w:tblLook w:val="04A0" w:firstRow="1" w:lastRow="0" w:firstColumn="1" w:lastColumn="0" w:noHBand="0" w:noVBand="1"/>
      </w:tblPr>
      <w:tblGrid>
        <w:gridCol w:w="1436"/>
        <w:gridCol w:w="1164"/>
        <w:gridCol w:w="1583"/>
        <w:gridCol w:w="3370"/>
        <w:gridCol w:w="997"/>
        <w:gridCol w:w="953"/>
      </w:tblGrid>
      <w:tr w:rsidR="00284AA4" w:rsidRPr="00284AA4" w14:paraId="2C403949" w14:textId="77777777" w:rsidTr="00F0408C">
        <w:trPr>
          <w:trHeight w:val="315"/>
          <w:jc w:val="center"/>
        </w:trPr>
        <w:tc>
          <w:tcPr>
            <w:tcW w:w="1338" w:type="dxa"/>
            <w:tcBorders>
              <w:top w:val="single" w:sz="12" w:space="0" w:color="auto"/>
              <w:left w:val="nil"/>
              <w:bottom w:val="single" w:sz="4" w:space="0" w:color="auto"/>
              <w:right w:val="single" w:sz="4" w:space="0" w:color="auto"/>
            </w:tcBorders>
            <w:shd w:val="clear" w:color="000000" w:fill="A6A6A6"/>
            <w:noWrap/>
            <w:vAlign w:val="center"/>
            <w:hideMark/>
          </w:tcPr>
          <w:p w14:paraId="522B97CE" w14:textId="77777777" w:rsidR="00284AA4" w:rsidRPr="00284AA4" w:rsidRDefault="00284AA4" w:rsidP="00F0408C">
            <w:pPr>
              <w:rPr>
                <w:rFonts w:cstheme="minorHAnsi"/>
                <w:b/>
                <w:bCs/>
                <w:color w:val="000000"/>
              </w:rPr>
            </w:pPr>
            <w:r w:rsidRPr="00284AA4">
              <w:rPr>
                <w:rFonts w:cstheme="minorHAnsi"/>
                <w:b/>
                <w:bCs/>
                <w:color w:val="000000"/>
              </w:rPr>
              <w:t>Version</w:t>
            </w:r>
          </w:p>
        </w:tc>
        <w:tc>
          <w:tcPr>
            <w:tcW w:w="1077" w:type="dxa"/>
            <w:tcBorders>
              <w:top w:val="single" w:sz="12" w:space="0" w:color="auto"/>
              <w:left w:val="nil"/>
              <w:bottom w:val="single" w:sz="4" w:space="0" w:color="auto"/>
              <w:right w:val="single" w:sz="4" w:space="0" w:color="auto"/>
            </w:tcBorders>
            <w:shd w:val="clear" w:color="000000" w:fill="A6A6A6"/>
            <w:noWrap/>
            <w:vAlign w:val="center"/>
            <w:hideMark/>
          </w:tcPr>
          <w:p w14:paraId="6D6B9B8A" w14:textId="77777777" w:rsidR="00284AA4" w:rsidRPr="00284AA4" w:rsidRDefault="00284AA4" w:rsidP="00F0408C">
            <w:pPr>
              <w:rPr>
                <w:rFonts w:cstheme="minorHAnsi"/>
                <w:b/>
                <w:bCs/>
                <w:color w:val="000000"/>
              </w:rPr>
            </w:pPr>
            <w:r w:rsidRPr="00284AA4">
              <w:rPr>
                <w:rFonts w:cstheme="minorHAnsi"/>
                <w:b/>
                <w:bCs/>
                <w:color w:val="000000"/>
              </w:rPr>
              <w:t>Date</w:t>
            </w:r>
          </w:p>
        </w:tc>
        <w:tc>
          <w:tcPr>
            <w:tcW w:w="1475" w:type="dxa"/>
            <w:tcBorders>
              <w:top w:val="single" w:sz="12" w:space="0" w:color="auto"/>
              <w:left w:val="nil"/>
              <w:bottom w:val="single" w:sz="4" w:space="0" w:color="auto"/>
              <w:right w:val="single" w:sz="4" w:space="0" w:color="auto"/>
            </w:tcBorders>
            <w:shd w:val="clear" w:color="000000" w:fill="A6A6A6"/>
            <w:noWrap/>
            <w:vAlign w:val="center"/>
            <w:hideMark/>
          </w:tcPr>
          <w:p w14:paraId="543AF7F0" w14:textId="77777777" w:rsidR="00284AA4" w:rsidRPr="00284AA4" w:rsidRDefault="00284AA4" w:rsidP="00F0408C">
            <w:pPr>
              <w:rPr>
                <w:rFonts w:cstheme="minorHAnsi"/>
                <w:b/>
                <w:bCs/>
                <w:color w:val="000000"/>
              </w:rPr>
            </w:pPr>
            <w:r w:rsidRPr="00284AA4">
              <w:rPr>
                <w:rFonts w:cstheme="minorHAnsi"/>
                <w:b/>
                <w:bCs/>
                <w:color w:val="000000"/>
              </w:rPr>
              <w:t>Author</w:t>
            </w:r>
          </w:p>
        </w:tc>
        <w:tc>
          <w:tcPr>
            <w:tcW w:w="3141" w:type="dxa"/>
            <w:tcBorders>
              <w:top w:val="single" w:sz="12" w:space="0" w:color="auto"/>
              <w:left w:val="nil"/>
              <w:bottom w:val="single" w:sz="4" w:space="0" w:color="auto"/>
              <w:right w:val="single" w:sz="4" w:space="0" w:color="auto"/>
            </w:tcBorders>
            <w:shd w:val="clear" w:color="000000" w:fill="A6A6A6"/>
            <w:noWrap/>
            <w:vAlign w:val="center"/>
            <w:hideMark/>
          </w:tcPr>
          <w:p w14:paraId="7546A74C" w14:textId="77777777" w:rsidR="00284AA4" w:rsidRPr="00284AA4" w:rsidRDefault="00284AA4" w:rsidP="00F0408C">
            <w:pPr>
              <w:rPr>
                <w:rFonts w:cstheme="minorHAnsi"/>
                <w:b/>
                <w:bCs/>
                <w:color w:val="000000"/>
              </w:rPr>
            </w:pPr>
            <w:r w:rsidRPr="00284AA4">
              <w:rPr>
                <w:rFonts w:cstheme="minorHAnsi"/>
                <w:b/>
                <w:bCs/>
                <w:color w:val="000000"/>
              </w:rPr>
              <w:t>Description</w:t>
            </w:r>
          </w:p>
        </w:tc>
        <w:tc>
          <w:tcPr>
            <w:tcW w:w="929" w:type="dxa"/>
            <w:tcBorders>
              <w:top w:val="single" w:sz="12" w:space="0" w:color="auto"/>
              <w:left w:val="nil"/>
              <w:bottom w:val="single" w:sz="4" w:space="0" w:color="auto"/>
              <w:right w:val="single" w:sz="4" w:space="0" w:color="auto"/>
            </w:tcBorders>
            <w:shd w:val="clear" w:color="000000" w:fill="A6A6A6"/>
            <w:noWrap/>
            <w:vAlign w:val="center"/>
            <w:hideMark/>
          </w:tcPr>
          <w:p w14:paraId="328D0B24" w14:textId="77777777" w:rsidR="00284AA4" w:rsidRPr="00284AA4" w:rsidRDefault="00284AA4" w:rsidP="00F0408C">
            <w:pPr>
              <w:rPr>
                <w:rFonts w:cstheme="minorHAnsi"/>
                <w:b/>
                <w:bCs/>
                <w:color w:val="000000"/>
              </w:rPr>
            </w:pPr>
            <w:r w:rsidRPr="00284AA4">
              <w:rPr>
                <w:rFonts w:cstheme="minorHAnsi"/>
                <w:b/>
                <w:bCs/>
                <w:color w:val="000000"/>
              </w:rPr>
              <w:t>Action</w:t>
            </w:r>
          </w:p>
        </w:tc>
        <w:tc>
          <w:tcPr>
            <w:tcW w:w="888" w:type="dxa"/>
            <w:tcBorders>
              <w:top w:val="single" w:sz="12" w:space="0" w:color="auto"/>
              <w:left w:val="nil"/>
              <w:bottom w:val="single" w:sz="4" w:space="0" w:color="auto"/>
              <w:right w:val="nil"/>
            </w:tcBorders>
            <w:shd w:val="clear" w:color="000000" w:fill="A6A6A6"/>
            <w:noWrap/>
            <w:vAlign w:val="center"/>
            <w:hideMark/>
          </w:tcPr>
          <w:p w14:paraId="67F139B8" w14:textId="77777777" w:rsidR="00284AA4" w:rsidRPr="00284AA4" w:rsidRDefault="00284AA4" w:rsidP="00F0408C">
            <w:pPr>
              <w:rPr>
                <w:rFonts w:cstheme="minorHAnsi"/>
                <w:b/>
                <w:bCs/>
                <w:color w:val="000000"/>
              </w:rPr>
            </w:pPr>
            <w:r w:rsidRPr="00284AA4">
              <w:rPr>
                <w:rFonts w:cstheme="minorHAnsi"/>
                <w:b/>
                <w:bCs/>
                <w:color w:val="000000"/>
              </w:rPr>
              <w:t>Pages</w:t>
            </w:r>
          </w:p>
        </w:tc>
      </w:tr>
      <w:tr w:rsidR="00284AA4" w:rsidRPr="00284AA4" w14:paraId="0061B88B" w14:textId="77777777" w:rsidTr="00F0408C">
        <w:trPr>
          <w:trHeight w:val="300"/>
          <w:jc w:val="center"/>
        </w:trPr>
        <w:tc>
          <w:tcPr>
            <w:tcW w:w="1338" w:type="dxa"/>
            <w:tcBorders>
              <w:top w:val="single" w:sz="4" w:space="0" w:color="auto"/>
              <w:left w:val="nil"/>
              <w:bottom w:val="single" w:sz="4" w:space="0" w:color="auto"/>
              <w:right w:val="single" w:sz="4" w:space="0" w:color="auto"/>
            </w:tcBorders>
            <w:shd w:val="clear" w:color="000000" w:fill="FFFFFF"/>
            <w:noWrap/>
            <w:vAlign w:val="center"/>
            <w:hideMark/>
          </w:tcPr>
          <w:p w14:paraId="36E27F82" w14:textId="77777777" w:rsidR="00284AA4" w:rsidRPr="00284AA4" w:rsidRDefault="00284AA4" w:rsidP="00F0408C">
            <w:pPr>
              <w:jc w:val="center"/>
              <w:rPr>
                <w:rFonts w:cstheme="minorHAnsi"/>
                <w:color w:val="000000"/>
                <w:sz w:val="18"/>
                <w:szCs w:val="18"/>
              </w:rPr>
            </w:pPr>
            <w:r w:rsidRPr="00284AA4">
              <w:rPr>
                <w:rFonts w:cstheme="minorHAnsi"/>
                <w:color w:val="000000"/>
                <w:sz w:val="18"/>
                <w:szCs w:val="18"/>
              </w:rPr>
              <w:t>1.0</w:t>
            </w:r>
          </w:p>
        </w:tc>
        <w:tc>
          <w:tcPr>
            <w:tcW w:w="1077" w:type="dxa"/>
            <w:tcBorders>
              <w:top w:val="single" w:sz="4" w:space="0" w:color="auto"/>
              <w:left w:val="nil"/>
              <w:bottom w:val="single" w:sz="4" w:space="0" w:color="auto"/>
              <w:right w:val="single" w:sz="4" w:space="0" w:color="auto"/>
            </w:tcBorders>
            <w:shd w:val="clear" w:color="000000" w:fill="FFFFFF"/>
            <w:noWrap/>
            <w:vAlign w:val="center"/>
            <w:hideMark/>
          </w:tcPr>
          <w:p w14:paraId="2A427DD6" w14:textId="77777777" w:rsidR="00284AA4" w:rsidRPr="00284AA4" w:rsidRDefault="00F05735" w:rsidP="00F0408C">
            <w:pPr>
              <w:rPr>
                <w:rFonts w:cstheme="minorHAnsi"/>
                <w:color w:val="000000"/>
                <w:sz w:val="18"/>
                <w:szCs w:val="18"/>
              </w:rPr>
            </w:pPr>
            <w:r>
              <w:rPr>
                <w:rFonts w:cstheme="minorHAnsi"/>
                <w:color w:val="000000"/>
                <w:sz w:val="18"/>
                <w:szCs w:val="18"/>
              </w:rPr>
              <w:t>15</w:t>
            </w:r>
            <w:r w:rsidR="00AE2049">
              <w:rPr>
                <w:rFonts w:cstheme="minorHAnsi"/>
                <w:color w:val="000000"/>
                <w:sz w:val="18"/>
                <w:szCs w:val="18"/>
              </w:rPr>
              <w:t>/</w:t>
            </w:r>
            <w:r>
              <w:rPr>
                <w:rFonts w:cstheme="minorHAnsi"/>
                <w:color w:val="000000"/>
                <w:sz w:val="18"/>
                <w:szCs w:val="18"/>
              </w:rPr>
              <w:t>02</w:t>
            </w:r>
            <w:r w:rsidR="00AE2049">
              <w:rPr>
                <w:rFonts w:cstheme="minorHAnsi"/>
                <w:color w:val="000000"/>
                <w:sz w:val="18"/>
                <w:szCs w:val="18"/>
              </w:rPr>
              <w:t>/</w:t>
            </w:r>
            <w:r>
              <w:rPr>
                <w:rFonts w:cstheme="minorHAnsi"/>
                <w:color w:val="000000"/>
                <w:sz w:val="18"/>
                <w:szCs w:val="18"/>
              </w:rPr>
              <w:t>2020</w:t>
            </w:r>
          </w:p>
        </w:tc>
        <w:tc>
          <w:tcPr>
            <w:tcW w:w="1475" w:type="dxa"/>
            <w:tcBorders>
              <w:top w:val="single" w:sz="4" w:space="0" w:color="auto"/>
              <w:left w:val="nil"/>
              <w:bottom w:val="single" w:sz="4" w:space="0" w:color="auto"/>
              <w:right w:val="single" w:sz="4" w:space="0" w:color="auto"/>
            </w:tcBorders>
            <w:shd w:val="clear" w:color="000000" w:fill="FFFFFF"/>
            <w:noWrap/>
            <w:vAlign w:val="center"/>
            <w:hideMark/>
          </w:tcPr>
          <w:p w14:paraId="53E24BE3" w14:textId="77777777" w:rsidR="00284AA4" w:rsidRPr="00284AA4" w:rsidRDefault="00284AA4" w:rsidP="00F0408C">
            <w:pPr>
              <w:rPr>
                <w:rFonts w:cstheme="minorHAnsi"/>
                <w:color w:val="000000"/>
                <w:sz w:val="18"/>
                <w:szCs w:val="18"/>
              </w:rPr>
            </w:pPr>
          </w:p>
        </w:tc>
        <w:tc>
          <w:tcPr>
            <w:tcW w:w="3141" w:type="dxa"/>
            <w:tcBorders>
              <w:top w:val="single" w:sz="4" w:space="0" w:color="auto"/>
              <w:left w:val="nil"/>
              <w:bottom w:val="single" w:sz="4" w:space="0" w:color="auto"/>
              <w:right w:val="single" w:sz="4" w:space="0" w:color="auto"/>
            </w:tcBorders>
            <w:shd w:val="clear" w:color="000000" w:fill="FFFFFF"/>
            <w:noWrap/>
            <w:vAlign w:val="center"/>
            <w:hideMark/>
          </w:tcPr>
          <w:p w14:paraId="2B8638CE" w14:textId="77777777" w:rsidR="00284AA4" w:rsidRPr="00284AA4" w:rsidRDefault="00284AA4" w:rsidP="00F0408C">
            <w:pPr>
              <w:rPr>
                <w:rFonts w:cstheme="minorHAnsi"/>
                <w:color w:val="000000"/>
                <w:sz w:val="18"/>
                <w:szCs w:val="18"/>
              </w:rPr>
            </w:pPr>
            <w:r w:rsidRPr="00284AA4">
              <w:rPr>
                <w:rFonts w:cstheme="minorHAnsi"/>
                <w:color w:val="000000"/>
                <w:sz w:val="18"/>
                <w:szCs w:val="18"/>
              </w:rPr>
              <w:t>Creation of the document</w:t>
            </w:r>
          </w:p>
        </w:tc>
        <w:tc>
          <w:tcPr>
            <w:tcW w:w="929" w:type="dxa"/>
            <w:tcBorders>
              <w:top w:val="single" w:sz="4" w:space="0" w:color="auto"/>
              <w:left w:val="nil"/>
              <w:bottom w:val="single" w:sz="4" w:space="0" w:color="auto"/>
              <w:right w:val="single" w:sz="4" w:space="0" w:color="auto"/>
            </w:tcBorders>
            <w:shd w:val="clear" w:color="000000" w:fill="FFFFFF"/>
            <w:noWrap/>
            <w:vAlign w:val="center"/>
            <w:hideMark/>
          </w:tcPr>
          <w:p w14:paraId="573DFB8B" w14:textId="77777777" w:rsidR="00284AA4" w:rsidRPr="00284AA4" w:rsidRDefault="00284AA4" w:rsidP="00F0408C">
            <w:pPr>
              <w:jc w:val="center"/>
              <w:rPr>
                <w:rFonts w:cstheme="minorHAnsi"/>
                <w:color w:val="000000"/>
                <w:sz w:val="18"/>
                <w:szCs w:val="18"/>
              </w:rPr>
            </w:pPr>
            <w:r w:rsidRPr="00284AA4">
              <w:rPr>
                <w:rFonts w:cstheme="minorHAnsi"/>
                <w:color w:val="000000"/>
                <w:sz w:val="18"/>
                <w:szCs w:val="18"/>
              </w:rPr>
              <w:t>C</w:t>
            </w:r>
          </w:p>
        </w:tc>
        <w:tc>
          <w:tcPr>
            <w:tcW w:w="888" w:type="dxa"/>
            <w:tcBorders>
              <w:top w:val="single" w:sz="4" w:space="0" w:color="auto"/>
              <w:left w:val="nil"/>
              <w:bottom w:val="single" w:sz="4" w:space="0" w:color="auto"/>
              <w:right w:val="nil"/>
            </w:tcBorders>
            <w:shd w:val="clear" w:color="000000" w:fill="FFFFFF"/>
            <w:noWrap/>
            <w:vAlign w:val="center"/>
            <w:hideMark/>
          </w:tcPr>
          <w:p w14:paraId="7FE7F2FC" w14:textId="77777777" w:rsidR="00284AA4" w:rsidRPr="00284AA4" w:rsidRDefault="002605BE" w:rsidP="00F0408C">
            <w:pPr>
              <w:rPr>
                <w:rFonts w:cstheme="minorHAnsi"/>
                <w:color w:val="000000"/>
                <w:sz w:val="18"/>
                <w:szCs w:val="18"/>
              </w:rPr>
            </w:pPr>
            <w:r>
              <w:rPr>
                <w:rFonts w:cstheme="minorHAnsi"/>
                <w:color w:val="000000"/>
                <w:sz w:val="18"/>
                <w:szCs w:val="18"/>
              </w:rPr>
              <w:t>30</w:t>
            </w:r>
          </w:p>
        </w:tc>
      </w:tr>
      <w:tr w:rsidR="00284AA4" w:rsidRPr="00284AA4" w14:paraId="53193A15" w14:textId="77777777" w:rsidTr="00F0408C">
        <w:trPr>
          <w:trHeight w:val="300"/>
          <w:jc w:val="center"/>
        </w:trPr>
        <w:tc>
          <w:tcPr>
            <w:tcW w:w="1338" w:type="dxa"/>
            <w:tcBorders>
              <w:top w:val="single" w:sz="4" w:space="0" w:color="auto"/>
              <w:left w:val="nil"/>
              <w:bottom w:val="single" w:sz="4" w:space="0" w:color="auto"/>
              <w:right w:val="single" w:sz="4" w:space="0" w:color="auto"/>
            </w:tcBorders>
            <w:shd w:val="clear" w:color="000000" w:fill="FFFFFF"/>
            <w:noWrap/>
            <w:vAlign w:val="center"/>
          </w:tcPr>
          <w:p w14:paraId="3FF15DE0" w14:textId="77777777" w:rsidR="00284AA4" w:rsidRPr="00284AA4" w:rsidRDefault="00284AA4" w:rsidP="00F0408C">
            <w:pPr>
              <w:jc w:val="center"/>
              <w:rPr>
                <w:rFonts w:cstheme="minorHAnsi"/>
                <w:color w:val="000000"/>
                <w:sz w:val="18"/>
                <w:szCs w:val="18"/>
              </w:rPr>
            </w:pPr>
          </w:p>
        </w:tc>
        <w:tc>
          <w:tcPr>
            <w:tcW w:w="1077" w:type="dxa"/>
            <w:tcBorders>
              <w:top w:val="single" w:sz="4" w:space="0" w:color="auto"/>
              <w:left w:val="nil"/>
              <w:bottom w:val="single" w:sz="4" w:space="0" w:color="auto"/>
              <w:right w:val="single" w:sz="4" w:space="0" w:color="auto"/>
            </w:tcBorders>
            <w:shd w:val="clear" w:color="000000" w:fill="FFFFFF"/>
            <w:noWrap/>
            <w:vAlign w:val="center"/>
          </w:tcPr>
          <w:p w14:paraId="29AB28C1" w14:textId="77777777" w:rsidR="00284AA4" w:rsidRPr="00284AA4" w:rsidRDefault="00284AA4" w:rsidP="00F0408C">
            <w:pPr>
              <w:rPr>
                <w:rFonts w:cstheme="minorHAnsi"/>
                <w:color w:val="000000"/>
                <w:sz w:val="18"/>
                <w:szCs w:val="18"/>
              </w:rPr>
            </w:pPr>
          </w:p>
        </w:tc>
        <w:tc>
          <w:tcPr>
            <w:tcW w:w="1475" w:type="dxa"/>
            <w:tcBorders>
              <w:top w:val="single" w:sz="4" w:space="0" w:color="auto"/>
              <w:left w:val="nil"/>
              <w:bottom w:val="single" w:sz="4" w:space="0" w:color="auto"/>
              <w:right w:val="single" w:sz="4" w:space="0" w:color="auto"/>
            </w:tcBorders>
            <w:shd w:val="clear" w:color="000000" w:fill="FFFFFF"/>
            <w:noWrap/>
            <w:vAlign w:val="center"/>
          </w:tcPr>
          <w:p w14:paraId="264735D4" w14:textId="77777777" w:rsidR="00284AA4" w:rsidRPr="00284AA4" w:rsidRDefault="00284AA4" w:rsidP="00F0408C">
            <w:pPr>
              <w:rPr>
                <w:rFonts w:cstheme="minorHAnsi"/>
                <w:color w:val="000000"/>
                <w:sz w:val="18"/>
                <w:szCs w:val="18"/>
              </w:rPr>
            </w:pPr>
          </w:p>
        </w:tc>
        <w:tc>
          <w:tcPr>
            <w:tcW w:w="3141" w:type="dxa"/>
            <w:tcBorders>
              <w:top w:val="single" w:sz="4" w:space="0" w:color="auto"/>
              <w:left w:val="nil"/>
              <w:bottom w:val="single" w:sz="4" w:space="0" w:color="auto"/>
              <w:right w:val="single" w:sz="4" w:space="0" w:color="auto"/>
            </w:tcBorders>
            <w:shd w:val="clear" w:color="000000" w:fill="FFFFFF"/>
            <w:noWrap/>
            <w:vAlign w:val="center"/>
          </w:tcPr>
          <w:p w14:paraId="14E8C4F5" w14:textId="77777777" w:rsidR="00284AA4" w:rsidRPr="00284AA4" w:rsidRDefault="00284AA4" w:rsidP="00F0408C">
            <w:pPr>
              <w:rPr>
                <w:rFonts w:cstheme="minorHAnsi"/>
                <w:color w:val="000000"/>
                <w:sz w:val="18"/>
                <w:szCs w:val="18"/>
              </w:rPr>
            </w:pPr>
          </w:p>
        </w:tc>
        <w:tc>
          <w:tcPr>
            <w:tcW w:w="929" w:type="dxa"/>
            <w:tcBorders>
              <w:top w:val="single" w:sz="4" w:space="0" w:color="auto"/>
              <w:left w:val="nil"/>
              <w:bottom w:val="single" w:sz="4" w:space="0" w:color="auto"/>
              <w:right w:val="single" w:sz="4" w:space="0" w:color="auto"/>
            </w:tcBorders>
            <w:shd w:val="clear" w:color="000000" w:fill="FFFFFF"/>
            <w:noWrap/>
            <w:vAlign w:val="center"/>
          </w:tcPr>
          <w:p w14:paraId="40D8B4A9" w14:textId="77777777" w:rsidR="00284AA4" w:rsidRPr="00284AA4" w:rsidRDefault="00284AA4" w:rsidP="00F0408C">
            <w:pPr>
              <w:jc w:val="center"/>
              <w:rPr>
                <w:rFonts w:cstheme="minorHAnsi"/>
                <w:color w:val="000000"/>
                <w:sz w:val="18"/>
                <w:szCs w:val="18"/>
              </w:rPr>
            </w:pPr>
          </w:p>
        </w:tc>
        <w:tc>
          <w:tcPr>
            <w:tcW w:w="888" w:type="dxa"/>
            <w:tcBorders>
              <w:top w:val="single" w:sz="4" w:space="0" w:color="auto"/>
              <w:left w:val="nil"/>
              <w:bottom w:val="single" w:sz="4" w:space="0" w:color="auto"/>
              <w:right w:val="nil"/>
            </w:tcBorders>
            <w:shd w:val="clear" w:color="000000" w:fill="FFFFFF"/>
            <w:noWrap/>
            <w:vAlign w:val="center"/>
          </w:tcPr>
          <w:p w14:paraId="54978013" w14:textId="77777777" w:rsidR="00284AA4" w:rsidRPr="00284AA4" w:rsidRDefault="00284AA4" w:rsidP="00F0408C">
            <w:pPr>
              <w:rPr>
                <w:rFonts w:cstheme="minorHAnsi"/>
                <w:color w:val="000000"/>
                <w:sz w:val="18"/>
                <w:szCs w:val="18"/>
              </w:rPr>
            </w:pPr>
          </w:p>
        </w:tc>
      </w:tr>
      <w:tr w:rsidR="00284AA4" w:rsidRPr="00284AA4" w14:paraId="0142CBDE" w14:textId="77777777" w:rsidTr="00F0408C">
        <w:trPr>
          <w:trHeight w:val="300"/>
          <w:jc w:val="center"/>
        </w:trPr>
        <w:tc>
          <w:tcPr>
            <w:tcW w:w="1338" w:type="dxa"/>
            <w:tcBorders>
              <w:top w:val="single" w:sz="4" w:space="0" w:color="auto"/>
              <w:left w:val="nil"/>
              <w:bottom w:val="single" w:sz="4" w:space="0" w:color="auto"/>
              <w:right w:val="single" w:sz="4" w:space="0" w:color="auto"/>
            </w:tcBorders>
            <w:shd w:val="clear" w:color="000000" w:fill="FFFFFF"/>
            <w:noWrap/>
            <w:vAlign w:val="center"/>
          </w:tcPr>
          <w:p w14:paraId="09D62806" w14:textId="77777777" w:rsidR="00284AA4" w:rsidRPr="00284AA4" w:rsidRDefault="00284AA4" w:rsidP="00F0408C">
            <w:pPr>
              <w:jc w:val="center"/>
              <w:rPr>
                <w:rFonts w:cstheme="minorHAnsi"/>
                <w:color w:val="000000"/>
                <w:sz w:val="18"/>
                <w:szCs w:val="18"/>
              </w:rPr>
            </w:pPr>
          </w:p>
        </w:tc>
        <w:tc>
          <w:tcPr>
            <w:tcW w:w="1077" w:type="dxa"/>
            <w:tcBorders>
              <w:top w:val="single" w:sz="4" w:space="0" w:color="auto"/>
              <w:left w:val="nil"/>
              <w:bottom w:val="single" w:sz="4" w:space="0" w:color="auto"/>
              <w:right w:val="single" w:sz="4" w:space="0" w:color="auto"/>
            </w:tcBorders>
            <w:shd w:val="clear" w:color="000000" w:fill="FFFFFF"/>
            <w:noWrap/>
            <w:vAlign w:val="center"/>
          </w:tcPr>
          <w:p w14:paraId="77CA3356" w14:textId="77777777" w:rsidR="00284AA4" w:rsidRPr="00284AA4" w:rsidRDefault="00284AA4" w:rsidP="00F0408C">
            <w:pPr>
              <w:rPr>
                <w:rFonts w:cstheme="minorHAnsi"/>
                <w:color w:val="000000"/>
                <w:sz w:val="18"/>
                <w:szCs w:val="18"/>
              </w:rPr>
            </w:pPr>
          </w:p>
        </w:tc>
        <w:tc>
          <w:tcPr>
            <w:tcW w:w="1475" w:type="dxa"/>
            <w:tcBorders>
              <w:top w:val="single" w:sz="4" w:space="0" w:color="auto"/>
              <w:left w:val="nil"/>
              <w:bottom w:val="single" w:sz="4" w:space="0" w:color="auto"/>
              <w:right w:val="single" w:sz="4" w:space="0" w:color="auto"/>
            </w:tcBorders>
            <w:shd w:val="clear" w:color="000000" w:fill="FFFFFF"/>
            <w:noWrap/>
            <w:vAlign w:val="center"/>
          </w:tcPr>
          <w:p w14:paraId="23205D2F" w14:textId="77777777" w:rsidR="00284AA4" w:rsidRPr="00284AA4" w:rsidRDefault="00284AA4" w:rsidP="00F0408C">
            <w:pPr>
              <w:rPr>
                <w:rFonts w:cstheme="minorHAnsi"/>
                <w:color w:val="000000"/>
                <w:sz w:val="18"/>
                <w:szCs w:val="18"/>
              </w:rPr>
            </w:pPr>
          </w:p>
        </w:tc>
        <w:tc>
          <w:tcPr>
            <w:tcW w:w="3141" w:type="dxa"/>
            <w:tcBorders>
              <w:top w:val="single" w:sz="4" w:space="0" w:color="auto"/>
              <w:left w:val="nil"/>
              <w:bottom w:val="single" w:sz="4" w:space="0" w:color="auto"/>
              <w:right w:val="single" w:sz="4" w:space="0" w:color="auto"/>
            </w:tcBorders>
            <w:shd w:val="clear" w:color="000000" w:fill="FFFFFF"/>
            <w:noWrap/>
            <w:vAlign w:val="center"/>
          </w:tcPr>
          <w:p w14:paraId="2BA3A021" w14:textId="77777777" w:rsidR="00284AA4" w:rsidRPr="00284AA4" w:rsidRDefault="00284AA4" w:rsidP="00F0408C">
            <w:pPr>
              <w:rPr>
                <w:rFonts w:cstheme="minorHAnsi"/>
                <w:color w:val="000000"/>
                <w:sz w:val="18"/>
                <w:szCs w:val="18"/>
              </w:rPr>
            </w:pPr>
          </w:p>
        </w:tc>
        <w:tc>
          <w:tcPr>
            <w:tcW w:w="929" w:type="dxa"/>
            <w:tcBorders>
              <w:top w:val="single" w:sz="4" w:space="0" w:color="auto"/>
              <w:left w:val="nil"/>
              <w:bottom w:val="single" w:sz="4" w:space="0" w:color="auto"/>
              <w:right w:val="single" w:sz="4" w:space="0" w:color="auto"/>
            </w:tcBorders>
            <w:shd w:val="clear" w:color="000000" w:fill="FFFFFF"/>
            <w:noWrap/>
            <w:vAlign w:val="center"/>
          </w:tcPr>
          <w:p w14:paraId="3F42D37A" w14:textId="77777777" w:rsidR="00284AA4" w:rsidRPr="00284AA4" w:rsidRDefault="00284AA4" w:rsidP="00F0408C">
            <w:pPr>
              <w:jc w:val="center"/>
              <w:rPr>
                <w:rFonts w:cstheme="minorHAnsi"/>
                <w:color w:val="000000"/>
                <w:sz w:val="18"/>
                <w:szCs w:val="18"/>
              </w:rPr>
            </w:pPr>
          </w:p>
        </w:tc>
        <w:tc>
          <w:tcPr>
            <w:tcW w:w="888" w:type="dxa"/>
            <w:tcBorders>
              <w:top w:val="single" w:sz="4" w:space="0" w:color="auto"/>
              <w:left w:val="nil"/>
              <w:bottom w:val="single" w:sz="4" w:space="0" w:color="auto"/>
              <w:right w:val="nil"/>
            </w:tcBorders>
            <w:shd w:val="clear" w:color="000000" w:fill="FFFFFF"/>
            <w:noWrap/>
            <w:vAlign w:val="center"/>
          </w:tcPr>
          <w:p w14:paraId="01B7BFB9" w14:textId="77777777" w:rsidR="00284AA4" w:rsidRPr="00284AA4" w:rsidRDefault="00284AA4" w:rsidP="00F0408C">
            <w:pPr>
              <w:rPr>
                <w:rFonts w:cstheme="minorHAnsi"/>
                <w:color w:val="000000"/>
                <w:sz w:val="18"/>
                <w:szCs w:val="18"/>
              </w:rPr>
            </w:pPr>
          </w:p>
        </w:tc>
      </w:tr>
    </w:tbl>
    <w:p w14:paraId="7A93A4D7" w14:textId="77777777" w:rsidR="00284AA4" w:rsidRPr="00284AA4" w:rsidRDefault="00284AA4" w:rsidP="00284AA4">
      <w:pPr>
        <w:rPr>
          <w:rFonts w:cstheme="minorHAnsi"/>
          <w:b/>
        </w:rPr>
      </w:pPr>
    </w:p>
    <w:p w14:paraId="0D27CEDA" w14:textId="77777777" w:rsidR="00284AA4" w:rsidRPr="00284AA4" w:rsidRDefault="00284AA4" w:rsidP="00284AA4">
      <w:pPr>
        <w:rPr>
          <w:rFonts w:cstheme="minorHAnsi"/>
        </w:rPr>
      </w:pPr>
      <w:r w:rsidRPr="00284AA4">
        <w:rPr>
          <w:rFonts w:cstheme="minorHAnsi"/>
        </w:rPr>
        <w:t xml:space="preserve">      (*) Action: C = Creation, I = Insert, U = Update, R = Replace, D = Delete</w:t>
      </w:r>
    </w:p>
    <w:p w14:paraId="4B374681" w14:textId="77777777" w:rsidR="00284AA4" w:rsidRPr="00284AA4" w:rsidRDefault="00284AA4" w:rsidP="00284AA4">
      <w:pPr>
        <w:rPr>
          <w:rFonts w:cstheme="minorHAnsi"/>
        </w:rPr>
      </w:pPr>
    </w:p>
    <w:p w14:paraId="53DA55E6" w14:textId="5332E08F" w:rsidR="00284AA4" w:rsidRPr="00284AA4" w:rsidRDefault="007859BB" w:rsidP="00284AA4">
      <w:pPr>
        <w:jc w:val="center"/>
        <w:rPr>
          <w:rFonts w:cstheme="minorHAnsi"/>
        </w:rPr>
      </w:pPr>
      <w:r w:rsidRPr="007859BB">
        <w:rPr>
          <w:rFonts w:cs="Calibri"/>
          <w:b/>
          <w:rtl/>
        </w:rPr>
        <w:t>إخلاء المسؤولية</w:t>
      </w:r>
      <w:r>
        <w:rPr>
          <w:rFonts w:cs="Calibri" w:hint="cs"/>
          <w:b/>
          <w:rtl/>
        </w:rPr>
        <w:t xml:space="preserve"> </w:t>
      </w:r>
    </w:p>
    <w:p w14:paraId="6FF0EADA" w14:textId="77777777" w:rsidR="001A3498" w:rsidRPr="001A3498" w:rsidRDefault="001A3498" w:rsidP="001A3498">
      <w:pPr>
        <w:bidi/>
        <w:rPr>
          <w:rFonts w:cstheme="minorHAnsi"/>
        </w:rPr>
      </w:pPr>
      <w:r w:rsidRPr="001A3498">
        <w:rPr>
          <w:rFonts w:cs="Calibri"/>
          <w:rtl/>
        </w:rPr>
        <w:t>تم تمويل هذا المشروع من قبل برنامج</w:t>
      </w:r>
      <w:r w:rsidRPr="001A3498">
        <w:rPr>
          <w:rFonts w:cstheme="minorHAnsi"/>
        </w:rPr>
        <w:t xml:space="preserve"> Erasmus + </w:t>
      </w:r>
      <w:r w:rsidRPr="001A3498">
        <w:rPr>
          <w:rFonts w:cs="Calibri"/>
          <w:rtl/>
        </w:rPr>
        <w:t>التابع للاتحاد الأوروبي</w:t>
      </w:r>
      <w:r w:rsidRPr="001A3498">
        <w:rPr>
          <w:rFonts w:cstheme="minorHAnsi"/>
        </w:rPr>
        <w:t>.</w:t>
      </w:r>
    </w:p>
    <w:p w14:paraId="086E9799" w14:textId="77777777" w:rsidR="001A3498" w:rsidRPr="001A3498" w:rsidRDefault="001A3498" w:rsidP="001A3498">
      <w:pPr>
        <w:bidi/>
        <w:rPr>
          <w:rFonts w:cstheme="minorHAnsi"/>
        </w:rPr>
      </w:pPr>
      <w:r w:rsidRPr="001A3498">
        <w:rPr>
          <w:rFonts w:cs="Calibri"/>
          <w:rtl/>
        </w:rPr>
        <w:t>المعلومات والآراء الواردة في هذا المنشور تخص المؤلف (المؤلفين) ولا تعكس بالضرورة الرأي الرسمي للاتحاد الأوروبي. لا يجوز تحميل مؤسسات وهيئات الاتحاد الأوروبي ولا أي شخص يتصرف نيابة عنها مسؤولية الاستخدام الذي قد يتم من المعلومات الواردة فيه</w:t>
      </w:r>
      <w:r w:rsidRPr="001A3498">
        <w:rPr>
          <w:rFonts w:cstheme="minorHAnsi"/>
        </w:rPr>
        <w:t>.</w:t>
      </w:r>
    </w:p>
    <w:p w14:paraId="15BA795D" w14:textId="17AAF98A" w:rsidR="001A3498" w:rsidRPr="001A3498" w:rsidRDefault="001A3498" w:rsidP="001A3498">
      <w:pPr>
        <w:bidi/>
        <w:rPr>
          <w:rFonts w:cstheme="minorHAnsi"/>
        </w:rPr>
      </w:pPr>
      <w:r>
        <w:rPr>
          <w:rFonts w:cs="Calibri" w:hint="cs"/>
          <w:rtl/>
        </w:rPr>
        <w:t>الإقتباس</w:t>
      </w:r>
      <w:r w:rsidRPr="001A3498">
        <w:rPr>
          <w:rFonts w:cs="Calibri"/>
          <w:rtl/>
        </w:rPr>
        <w:t xml:space="preserve"> مصرح به بشرط الاعتراف بالمصدر</w:t>
      </w:r>
      <w:r w:rsidRPr="001A3498">
        <w:rPr>
          <w:rFonts w:cstheme="minorHAnsi"/>
        </w:rPr>
        <w:t>.</w:t>
      </w:r>
    </w:p>
    <w:p w14:paraId="0BF06294" w14:textId="0312D573" w:rsidR="009E6BFD" w:rsidRPr="00284AA4" w:rsidRDefault="001A3498" w:rsidP="001A3498">
      <w:pPr>
        <w:bidi/>
        <w:rPr>
          <w:rFonts w:cstheme="minorHAnsi"/>
        </w:rPr>
      </w:pPr>
      <w:r w:rsidRPr="001A3498">
        <w:rPr>
          <w:rFonts w:cs="Calibri"/>
          <w:rtl/>
        </w:rPr>
        <w:t>كل الحقوق محفوظة</w:t>
      </w:r>
      <w:r>
        <w:rPr>
          <w:rFonts w:cs="Calibri" w:hint="cs"/>
          <w:rtl/>
        </w:rPr>
        <w:t xml:space="preserve"> </w:t>
      </w:r>
      <w:r w:rsidRPr="001A3498">
        <w:rPr>
          <w:rFonts w:cs="Calibri"/>
          <w:rtl/>
        </w:rPr>
        <w:t>حقوق النشر</w:t>
      </w:r>
      <w:r w:rsidRPr="001A3498">
        <w:rPr>
          <w:rFonts w:cstheme="minorHAnsi"/>
        </w:rPr>
        <w:t xml:space="preserve"> © INNOLEA Consortium </w:t>
      </w:r>
      <w:r w:rsidRPr="001A3498">
        <w:rPr>
          <w:rFonts w:cs="Calibri"/>
          <w:rtl/>
        </w:rPr>
        <w:t>، 2017-2020</w:t>
      </w:r>
      <w:r w:rsidR="009E6BFD" w:rsidRPr="00284AA4">
        <w:rPr>
          <w:rFonts w:cstheme="minorHAnsi"/>
        </w:rPr>
        <w:br w:type="page"/>
      </w:r>
    </w:p>
    <w:p w14:paraId="20026D62" w14:textId="77777777" w:rsidR="009E6BFD" w:rsidRPr="00284AA4" w:rsidRDefault="009E6BFD" w:rsidP="000E020A">
      <w:pPr>
        <w:rPr>
          <w:rFonts w:cstheme="minorHAnsi"/>
        </w:rPr>
      </w:pPr>
    </w:p>
    <w:sdt>
      <w:sdtPr>
        <w:rPr>
          <w:rFonts w:eastAsiaTheme="minorEastAsia" w:cstheme="minorBidi"/>
          <w:b w:val="0"/>
          <w:bCs w:val="0"/>
          <w:iCs w:val="0"/>
          <w:color w:val="auto"/>
          <w:rtl/>
        </w:rPr>
        <w:id w:val="238753319"/>
        <w:docPartObj>
          <w:docPartGallery w:val="Table of Contents"/>
          <w:docPartUnique/>
        </w:docPartObj>
      </w:sdtPr>
      <w:sdtEndPr>
        <w:rPr>
          <w:rFonts w:eastAsiaTheme="majorEastAsia"/>
          <w:rtl w:val="0"/>
          <w:lang w:val="el-GR"/>
        </w:rPr>
      </w:sdtEndPr>
      <w:sdtContent>
        <w:p w14:paraId="558A8089" w14:textId="7CE7C52B" w:rsidR="00CF76B8" w:rsidRPr="001A3498" w:rsidRDefault="00CF76B8" w:rsidP="00CF76B8">
          <w:pPr>
            <w:pStyle w:val="TOCHeading"/>
            <w:bidi/>
            <w:rPr>
              <w:rFonts w:asciiTheme="minorBidi" w:hAnsiTheme="minorBidi" w:cstheme="minorBidi"/>
            </w:rPr>
          </w:pPr>
          <w:r w:rsidRPr="001A3498">
            <w:rPr>
              <w:rFonts w:asciiTheme="minorBidi" w:hAnsiTheme="minorBidi" w:cstheme="minorBidi"/>
              <w:rtl/>
            </w:rPr>
            <w:t>جدول المحتويات</w:t>
          </w:r>
        </w:p>
        <w:p w14:paraId="1A6A15B7" w14:textId="76DDB1B8" w:rsidR="005B7BF9" w:rsidRPr="001A3498" w:rsidRDefault="008916F3" w:rsidP="005B7BF9">
          <w:pPr>
            <w:pStyle w:val="TOC1"/>
            <w:tabs>
              <w:tab w:val="left" w:pos="1540"/>
              <w:tab w:val="right" w:leader="dot" w:pos="9736"/>
            </w:tabs>
            <w:bidi/>
            <w:jc w:val="left"/>
            <w:rPr>
              <w:rFonts w:asciiTheme="minorBidi" w:hAnsiTheme="minorBidi"/>
              <w:bCs w:val="0"/>
              <w:iCs w:val="0"/>
              <w:noProof/>
              <w:lang w:val="en-US"/>
            </w:rPr>
          </w:pPr>
          <w:r w:rsidRPr="001A3498">
            <w:rPr>
              <w:rFonts w:asciiTheme="minorBidi" w:hAnsiTheme="minorBidi"/>
              <w:bCs w:val="0"/>
              <w:iCs w:val="0"/>
              <w:lang w:val="el-GR"/>
            </w:rPr>
            <w:fldChar w:fldCharType="begin"/>
          </w:r>
          <w:r w:rsidR="001D6C15" w:rsidRPr="001A3498">
            <w:rPr>
              <w:rFonts w:asciiTheme="minorBidi" w:hAnsiTheme="minorBidi"/>
              <w:bCs w:val="0"/>
              <w:iCs w:val="0"/>
              <w:lang w:val="el-GR"/>
            </w:rPr>
            <w:instrText xml:space="preserve"> TOC \o "1-3" \h \z \u </w:instrText>
          </w:r>
          <w:r w:rsidRPr="001A3498">
            <w:rPr>
              <w:rFonts w:asciiTheme="minorBidi" w:hAnsiTheme="minorBidi"/>
              <w:bCs w:val="0"/>
              <w:iCs w:val="0"/>
              <w:lang w:val="el-GR"/>
            </w:rPr>
            <w:fldChar w:fldCharType="separate"/>
          </w:r>
          <w:hyperlink w:anchor="_Toc67523678" w:history="1">
            <w:r w:rsidR="005B7BF9" w:rsidRPr="001A3498">
              <w:rPr>
                <w:rStyle w:val="Hyperlink"/>
                <w:rFonts w:asciiTheme="minorBidi" w:hAnsiTheme="minorBidi"/>
                <w:noProof/>
              </w:rPr>
              <w:t>1</w:t>
            </w:r>
            <w:r w:rsidR="00CF76B8" w:rsidRPr="001A3498">
              <w:rPr>
                <w:rFonts w:asciiTheme="minorBidi" w:hAnsiTheme="minorBidi"/>
                <w:bCs w:val="0"/>
                <w:iCs w:val="0"/>
                <w:noProof/>
                <w:rtl/>
                <w:lang w:val="en-US"/>
              </w:rPr>
              <w:t xml:space="preserve"> </w:t>
            </w:r>
            <w:r w:rsidR="005B7BF9" w:rsidRPr="001A3498">
              <w:rPr>
                <w:rStyle w:val="Hyperlink"/>
                <w:rFonts w:asciiTheme="minorBidi" w:hAnsiTheme="minorBidi"/>
                <w:noProof/>
                <w:rtl/>
              </w:rPr>
              <w:t>دورات التدريب</w:t>
            </w:r>
            <w:r w:rsidR="005B7BF9" w:rsidRPr="001A3498">
              <w:rPr>
                <w:rFonts w:asciiTheme="minorBidi" w:hAnsiTheme="minorBidi"/>
                <w:noProof/>
                <w:webHidden/>
              </w:rPr>
              <w:tab/>
            </w:r>
            <w:r w:rsidR="00CF76B8" w:rsidRPr="001A3498">
              <w:rPr>
                <w:rFonts w:asciiTheme="minorBidi" w:hAnsiTheme="minorBidi"/>
                <w:b/>
                <w:bCs w:val="0"/>
                <w:i/>
                <w:iCs w:val="0"/>
                <w:noProof/>
                <w:webHidden/>
                <w:rtl/>
              </w:rPr>
              <w:t>.....................................................................................................................</w:t>
            </w:r>
            <w:r w:rsidR="001A3498">
              <w:rPr>
                <w:rFonts w:asciiTheme="minorBidi" w:hAnsiTheme="minorBidi" w:hint="cs"/>
                <w:b/>
                <w:bCs w:val="0"/>
                <w:i/>
                <w:iCs w:val="0"/>
                <w:noProof/>
                <w:webHidden/>
                <w:rtl/>
              </w:rPr>
              <w:t>.</w:t>
            </w:r>
            <w:r w:rsidR="00CF76B8" w:rsidRPr="001A3498">
              <w:rPr>
                <w:rFonts w:asciiTheme="minorBidi" w:hAnsiTheme="minorBidi"/>
                <w:b/>
                <w:bCs w:val="0"/>
                <w:i/>
                <w:iCs w:val="0"/>
                <w:noProof/>
                <w:webHidden/>
                <w:rtl/>
              </w:rPr>
              <w:t>............</w:t>
            </w:r>
            <w:r w:rsidR="005B7BF9" w:rsidRPr="001A3498">
              <w:rPr>
                <w:rFonts w:asciiTheme="minorBidi" w:hAnsiTheme="minorBidi"/>
                <w:noProof/>
                <w:webHidden/>
              </w:rPr>
              <w:fldChar w:fldCharType="begin"/>
            </w:r>
            <w:r w:rsidR="005B7BF9" w:rsidRPr="001A3498">
              <w:rPr>
                <w:rFonts w:asciiTheme="minorBidi" w:hAnsiTheme="minorBidi"/>
                <w:noProof/>
                <w:webHidden/>
              </w:rPr>
              <w:instrText xml:space="preserve"> PAGEREF _Toc67523678 \h </w:instrText>
            </w:r>
            <w:r w:rsidR="005B7BF9" w:rsidRPr="001A3498">
              <w:rPr>
                <w:rFonts w:asciiTheme="minorBidi" w:hAnsiTheme="minorBidi"/>
                <w:noProof/>
                <w:webHidden/>
              </w:rPr>
            </w:r>
            <w:r w:rsidR="005B7BF9" w:rsidRPr="001A3498">
              <w:rPr>
                <w:rFonts w:asciiTheme="minorBidi" w:hAnsiTheme="minorBidi"/>
                <w:noProof/>
                <w:webHidden/>
              </w:rPr>
              <w:fldChar w:fldCharType="separate"/>
            </w:r>
            <w:r w:rsidR="005B7BF9" w:rsidRPr="001A3498">
              <w:rPr>
                <w:rFonts w:asciiTheme="minorBidi" w:hAnsiTheme="minorBidi"/>
                <w:noProof/>
                <w:webHidden/>
              </w:rPr>
              <w:t>4</w:t>
            </w:r>
            <w:r w:rsidR="005B7BF9" w:rsidRPr="001A3498">
              <w:rPr>
                <w:rFonts w:asciiTheme="minorBidi" w:hAnsiTheme="minorBidi"/>
                <w:noProof/>
                <w:webHidden/>
              </w:rPr>
              <w:fldChar w:fldCharType="end"/>
            </w:r>
          </w:hyperlink>
        </w:p>
        <w:p w14:paraId="72CFD449" w14:textId="31F7CA78" w:rsidR="005B7BF9" w:rsidRPr="001A3498" w:rsidRDefault="00202C47" w:rsidP="005B7BF9">
          <w:pPr>
            <w:pStyle w:val="TOC2"/>
            <w:tabs>
              <w:tab w:val="left" w:pos="2370"/>
              <w:tab w:val="right" w:leader="dot" w:pos="9736"/>
            </w:tabs>
            <w:bidi/>
            <w:jc w:val="left"/>
            <w:rPr>
              <w:rFonts w:asciiTheme="minorBidi" w:hAnsiTheme="minorBidi"/>
              <w:bCs w:val="0"/>
              <w:iCs w:val="0"/>
              <w:noProof/>
              <w:lang w:val="en-US"/>
            </w:rPr>
          </w:pPr>
          <w:hyperlink w:anchor="_Toc67523679" w:history="1">
            <w:r w:rsidR="005B7BF9" w:rsidRPr="001A3498">
              <w:rPr>
                <w:rStyle w:val="Hyperlink"/>
                <w:rFonts w:asciiTheme="minorBidi" w:hAnsiTheme="minorBidi"/>
                <w:noProof/>
              </w:rPr>
              <w:t>1.1</w:t>
            </w:r>
            <w:r w:rsidR="001A3498">
              <w:rPr>
                <w:rStyle w:val="Hyperlink"/>
                <w:rFonts w:asciiTheme="minorBidi" w:hAnsiTheme="minorBidi" w:hint="cs"/>
                <w:noProof/>
                <w:rtl/>
              </w:rPr>
              <w:t xml:space="preserve"> </w:t>
            </w:r>
            <w:r w:rsidR="005B7BF9" w:rsidRPr="001A3498">
              <w:rPr>
                <w:rStyle w:val="Hyperlink"/>
                <w:rFonts w:asciiTheme="minorBidi" w:hAnsiTheme="minorBidi"/>
                <w:noProof/>
                <w:rtl/>
              </w:rPr>
              <w:t>مقدمة لصناعة الجلود</w:t>
            </w:r>
            <w:r w:rsidR="005B7BF9" w:rsidRPr="001A3498">
              <w:rPr>
                <w:rFonts w:asciiTheme="minorBidi" w:hAnsiTheme="minorBidi"/>
                <w:noProof/>
                <w:webHidden/>
              </w:rPr>
              <w:tab/>
            </w:r>
            <w:r w:rsidR="00CF76B8" w:rsidRPr="001A3498">
              <w:rPr>
                <w:rFonts w:asciiTheme="minorBidi" w:hAnsiTheme="minorBidi"/>
                <w:b/>
                <w:bCs w:val="0"/>
                <w:i/>
                <w:iCs w:val="0"/>
                <w:noProof/>
                <w:webHidden/>
                <w:rtl/>
              </w:rPr>
              <w:t>.........................................................................................................</w:t>
            </w:r>
            <w:r w:rsidR="001A3498">
              <w:rPr>
                <w:rFonts w:asciiTheme="minorBidi" w:hAnsiTheme="minorBidi" w:hint="cs"/>
                <w:b/>
                <w:bCs w:val="0"/>
                <w:i/>
                <w:iCs w:val="0"/>
                <w:noProof/>
                <w:webHidden/>
                <w:rtl/>
              </w:rPr>
              <w:t>.</w:t>
            </w:r>
            <w:r w:rsidR="00CF76B8" w:rsidRPr="001A3498">
              <w:rPr>
                <w:rFonts w:asciiTheme="minorBidi" w:hAnsiTheme="minorBidi"/>
                <w:b/>
                <w:bCs w:val="0"/>
                <w:i/>
                <w:iCs w:val="0"/>
                <w:noProof/>
                <w:webHidden/>
                <w:rtl/>
              </w:rPr>
              <w:t>..........</w:t>
            </w:r>
            <w:r w:rsidR="005B7BF9" w:rsidRPr="001A3498">
              <w:rPr>
                <w:rFonts w:asciiTheme="minorBidi" w:hAnsiTheme="minorBidi"/>
                <w:noProof/>
                <w:webHidden/>
              </w:rPr>
              <w:fldChar w:fldCharType="begin"/>
            </w:r>
            <w:r w:rsidR="005B7BF9" w:rsidRPr="001A3498">
              <w:rPr>
                <w:rFonts w:asciiTheme="minorBidi" w:hAnsiTheme="minorBidi"/>
                <w:noProof/>
                <w:webHidden/>
              </w:rPr>
              <w:instrText xml:space="preserve"> PAGEREF _Toc67523679 \h </w:instrText>
            </w:r>
            <w:r w:rsidR="005B7BF9" w:rsidRPr="001A3498">
              <w:rPr>
                <w:rFonts w:asciiTheme="minorBidi" w:hAnsiTheme="minorBidi"/>
                <w:noProof/>
                <w:webHidden/>
              </w:rPr>
            </w:r>
            <w:r w:rsidR="005B7BF9" w:rsidRPr="001A3498">
              <w:rPr>
                <w:rFonts w:asciiTheme="minorBidi" w:hAnsiTheme="minorBidi"/>
                <w:noProof/>
                <w:webHidden/>
              </w:rPr>
              <w:fldChar w:fldCharType="separate"/>
            </w:r>
            <w:r w:rsidR="005B7BF9" w:rsidRPr="001A3498">
              <w:rPr>
                <w:rFonts w:asciiTheme="minorBidi" w:hAnsiTheme="minorBidi"/>
                <w:noProof/>
                <w:webHidden/>
              </w:rPr>
              <w:t>4</w:t>
            </w:r>
            <w:r w:rsidR="005B7BF9" w:rsidRPr="001A3498">
              <w:rPr>
                <w:rFonts w:asciiTheme="minorBidi" w:hAnsiTheme="minorBidi"/>
                <w:noProof/>
                <w:webHidden/>
              </w:rPr>
              <w:fldChar w:fldCharType="end"/>
            </w:r>
          </w:hyperlink>
        </w:p>
        <w:p w14:paraId="2A0FE750" w14:textId="695E2B54" w:rsidR="005B7BF9" w:rsidRPr="001A3498" w:rsidRDefault="00202C47" w:rsidP="005B7BF9">
          <w:pPr>
            <w:pStyle w:val="TOC2"/>
            <w:tabs>
              <w:tab w:val="left" w:pos="2828"/>
              <w:tab w:val="right" w:leader="dot" w:pos="9736"/>
            </w:tabs>
            <w:bidi/>
            <w:jc w:val="left"/>
            <w:rPr>
              <w:rFonts w:asciiTheme="minorBidi" w:hAnsiTheme="minorBidi"/>
              <w:bCs w:val="0"/>
              <w:iCs w:val="0"/>
              <w:noProof/>
              <w:lang w:val="en-US"/>
            </w:rPr>
          </w:pPr>
          <w:hyperlink w:anchor="_Toc67523680" w:history="1">
            <w:r w:rsidR="005B7BF9" w:rsidRPr="001A3498">
              <w:rPr>
                <w:rStyle w:val="Hyperlink"/>
                <w:rFonts w:asciiTheme="minorBidi" w:hAnsiTheme="minorBidi"/>
                <w:noProof/>
              </w:rPr>
              <w:t>1.2</w:t>
            </w:r>
            <w:r w:rsidR="001A3498">
              <w:rPr>
                <w:rStyle w:val="Hyperlink"/>
                <w:rFonts w:asciiTheme="minorBidi" w:hAnsiTheme="minorBidi" w:hint="cs"/>
                <w:noProof/>
                <w:rtl/>
              </w:rPr>
              <w:t xml:space="preserve"> </w:t>
            </w:r>
            <w:r w:rsidR="005B7BF9" w:rsidRPr="001A3498">
              <w:rPr>
                <w:rStyle w:val="Hyperlink"/>
                <w:rFonts w:asciiTheme="minorBidi" w:hAnsiTheme="minorBidi"/>
                <w:noProof/>
                <w:rtl/>
              </w:rPr>
              <w:t>الاختبارات الكيميائية للجلود</w:t>
            </w:r>
            <w:r w:rsidR="005B7BF9" w:rsidRPr="001A3498">
              <w:rPr>
                <w:rFonts w:asciiTheme="minorBidi" w:hAnsiTheme="minorBidi"/>
                <w:noProof/>
                <w:webHidden/>
              </w:rPr>
              <w:tab/>
            </w:r>
            <w:r w:rsidR="00CF76B8" w:rsidRPr="001A3498">
              <w:rPr>
                <w:rFonts w:asciiTheme="minorBidi" w:hAnsiTheme="minorBidi"/>
                <w:b/>
                <w:bCs w:val="0"/>
                <w:i/>
                <w:iCs w:val="0"/>
                <w:noProof/>
                <w:webHidden/>
                <w:rtl/>
              </w:rPr>
              <w:t>..................................................................................................</w:t>
            </w:r>
            <w:r w:rsidR="001A3498">
              <w:rPr>
                <w:rFonts w:asciiTheme="minorBidi" w:hAnsiTheme="minorBidi" w:hint="cs"/>
                <w:b/>
                <w:bCs w:val="0"/>
                <w:i/>
                <w:iCs w:val="0"/>
                <w:noProof/>
                <w:webHidden/>
                <w:rtl/>
              </w:rPr>
              <w:t>.</w:t>
            </w:r>
            <w:r w:rsidR="00CF76B8" w:rsidRPr="001A3498">
              <w:rPr>
                <w:rFonts w:asciiTheme="minorBidi" w:hAnsiTheme="minorBidi"/>
                <w:b/>
                <w:bCs w:val="0"/>
                <w:i/>
                <w:iCs w:val="0"/>
                <w:noProof/>
                <w:webHidden/>
                <w:rtl/>
              </w:rPr>
              <w:t>..........</w:t>
            </w:r>
            <w:r w:rsidR="005B7BF9" w:rsidRPr="001A3498">
              <w:rPr>
                <w:rFonts w:asciiTheme="minorBidi" w:hAnsiTheme="minorBidi"/>
                <w:noProof/>
                <w:webHidden/>
              </w:rPr>
              <w:fldChar w:fldCharType="begin"/>
            </w:r>
            <w:r w:rsidR="005B7BF9" w:rsidRPr="001A3498">
              <w:rPr>
                <w:rFonts w:asciiTheme="minorBidi" w:hAnsiTheme="minorBidi"/>
                <w:noProof/>
                <w:webHidden/>
              </w:rPr>
              <w:instrText xml:space="preserve"> PAGEREF _Toc67523680 \h </w:instrText>
            </w:r>
            <w:r w:rsidR="005B7BF9" w:rsidRPr="001A3498">
              <w:rPr>
                <w:rFonts w:asciiTheme="minorBidi" w:hAnsiTheme="minorBidi"/>
                <w:noProof/>
                <w:webHidden/>
              </w:rPr>
            </w:r>
            <w:r w:rsidR="005B7BF9" w:rsidRPr="001A3498">
              <w:rPr>
                <w:rFonts w:asciiTheme="minorBidi" w:hAnsiTheme="minorBidi"/>
                <w:noProof/>
                <w:webHidden/>
              </w:rPr>
              <w:fldChar w:fldCharType="separate"/>
            </w:r>
            <w:r w:rsidR="005B7BF9" w:rsidRPr="001A3498">
              <w:rPr>
                <w:rFonts w:asciiTheme="minorBidi" w:hAnsiTheme="minorBidi"/>
                <w:noProof/>
                <w:webHidden/>
              </w:rPr>
              <w:t>4</w:t>
            </w:r>
            <w:r w:rsidR="005B7BF9" w:rsidRPr="001A3498">
              <w:rPr>
                <w:rFonts w:asciiTheme="minorBidi" w:hAnsiTheme="minorBidi"/>
                <w:noProof/>
                <w:webHidden/>
              </w:rPr>
              <w:fldChar w:fldCharType="end"/>
            </w:r>
          </w:hyperlink>
        </w:p>
        <w:p w14:paraId="3F29A607" w14:textId="2242543B" w:rsidR="005B7BF9" w:rsidRPr="001A3498" w:rsidRDefault="00202C47" w:rsidP="005B7BF9">
          <w:pPr>
            <w:pStyle w:val="TOC2"/>
            <w:tabs>
              <w:tab w:val="left" w:pos="3836"/>
              <w:tab w:val="right" w:leader="dot" w:pos="9736"/>
            </w:tabs>
            <w:bidi/>
            <w:jc w:val="left"/>
            <w:rPr>
              <w:rFonts w:asciiTheme="minorBidi" w:hAnsiTheme="minorBidi"/>
              <w:i/>
              <w:iCs w:val="0"/>
              <w:noProof/>
              <w:lang w:val="en-US"/>
            </w:rPr>
          </w:pPr>
          <w:hyperlink w:anchor="_Toc67523681" w:history="1">
            <w:r w:rsidR="001A3498" w:rsidRPr="001A3498">
              <w:rPr>
                <w:rStyle w:val="Hyperlink"/>
                <w:rFonts w:asciiTheme="minorBidi" w:hAnsiTheme="minorBidi" w:hint="cs"/>
                <w:i/>
                <w:iCs w:val="0"/>
                <w:noProof/>
                <w:rtl/>
              </w:rPr>
              <w:t>1.</w:t>
            </w:r>
            <w:r w:rsidR="001A3498" w:rsidRPr="001A3498">
              <w:rPr>
                <w:rStyle w:val="Hyperlink"/>
                <w:rFonts w:asciiTheme="minorBidi" w:hAnsiTheme="minorBidi" w:hint="cs"/>
                <w:b/>
                <w:bCs w:val="0"/>
                <w:i/>
                <w:iCs w:val="0"/>
                <w:noProof/>
                <w:u w:val="none"/>
                <w:rtl/>
              </w:rPr>
              <w:t>3</w:t>
            </w:r>
            <w:r w:rsidR="001A3498" w:rsidRPr="001A3498">
              <w:rPr>
                <w:rStyle w:val="Hyperlink"/>
                <w:rFonts w:asciiTheme="minorBidi" w:hAnsiTheme="minorBidi" w:hint="cs"/>
                <w:i/>
                <w:iCs w:val="0"/>
                <w:noProof/>
                <w:rtl/>
              </w:rPr>
              <w:t xml:space="preserve"> </w:t>
            </w:r>
            <w:r w:rsidR="005B7BF9" w:rsidRPr="001A3498">
              <w:rPr>
                <w:rStyle w:val="Hyperlink"/>
                <w:rFonts w:asciiTheme="minorBidi" w:hAnsiTheme="minorBidi"/>
                <w:i/>
                <w:iCs w:val="0"/>
                <w:noProof/>
                <w:rtl/>
              </w:rPr>
              <w:t>الاختبارات الفيزيائية و الميكيانيكية للجلود</w:t>
            </w:r>
            <w:r w:rsidR="005B7BF9" w:rsidRPr="001A3498">
              <w:rPr>
                <w:rFonts w:asciiTheme="minorBidi" w:hAnsiTheme="minorBidi"/>
                <w:i/>
                <w:iCs w:val="0"/>
                <w:noProof/>
                <w:webHidden/>
              </w:rPr>
              <w:tab/>
            </w:r>
            <w:r w:rsidR="00CF76B8" w:rsidRPr="001A3498">
              <w:rPr>
                <w:rFonts w:asciiTheme="minorBidi" w:hAnsiTheme="minorBidi"/>
                <w:b/>
                <w:bCs w:val="0"/>
                <w:i/>
                <w:iCs w:val="0"/>
                <w:noProof/>
                <w:webHidden/>
                <w:rtl/>
              </w:rPr>
              <w:t>............................................................................................</w:t>
            </w:r>
            <w:r w:rsidR="005B7BF9" w:rsidRPr="001A3498">
              <w:rPr>
                <w:rFonts w:asciiTheme="minorBidi" w:hAnsiTheme="minorBidi"/>
                <w:i/>
                <w:iCs w:val="0"/>
                <w:noProof/>
                <w:webHidden/>
              </w:rPr>
              <w:fldChar w:fldCharType="begin"/>
            </w:r>
            <w:r w:rsidR="005B7BF9" w:rsidRPr="001A3498">
              <w:rPr>
                <w:rFonts w:asciiTheme="minorBidi" w:hAnsiTheme="minorBidi"/>
                <w:i/>
                <w:iCs w:val="0"/>
                <w:noProof/>
                <w:webHidden/>
              </w:rPr>
              <w:instrText xml:space="preserve"> PAGEREF _Toc67523681 \h </w:instrText>
            </w:r>
            <w:r w:rsidR="005B7BF9" w:rsidRPr="001A3498">
              <w:rPr>
                <w:rFonts w:asciiTheme="minorBidi" w:hAnsiTheme="minorBidi"/>
                <w:i/>
                <w:iCs w:val="0"/>
                <w:noProof/>
                <w:webHidden/>
              </w:rPr>
            </w:r>
            <w:r w:rsidR="005B7BF9" w:rsidRPr="001A3498">
              <w:rPr>
                <w:rFonts w:asciiTheme="minorBidi" w:hAnsiTheme="minorBidi"/>
                <w:i/>
                <w:iCs w:val="0"/>
                <w:noProof/>
                <w:webHidden/>
              </w:rPr>
              <w:fldChar w:fldCharType="separate"/>
            </w:r>
            <w:r w:rsidR="005B7BF9" w:rsidRPr="001A3498">
              <w:rPr>
                <w:rFonts w:asciiTheme="minorBidi" w:hAnsiTheme="minorBidi"/>
                <w:i/>
                <w:iCs w:val="0"/>
                <w:noProof/>
                <w:webHidden/>
              </w:rPr>
              <w:t>4</w:t>
            </w:r>
            <w:r w:rsidR="005B7BF9" w:rsidRPr="001A3498">
              <w:rPr>
                <w:rFonts w:asciiTheme="minorBidi" w:hAnsiTheme="minorBidi"/>
                <w:i/>
                <w:iCs w:val="0"/>
                <w:noProof/>
                <w:webHidden/>
              </w:rPr>
              <w:fldChar w:fldCharType="end"/>
            </w:r>
          </w:hyperlink>
        </w:p>
        <w:p w14:paraId="3BD33CB3" w14:textId="593786E3" w:rsidR="005B7BF9" w:rsidRPr="001A3498" w:rsidRDefault="00202C47" w:rsidP="005B7BF9">
          <w:pPr>
            <w:pStyle w:val="TOC2"/>
            <w:tabs>
              <w:tab w:val="left" w:pos="3813"/>
              <w:tab w:val="right" w:leader="dot" w:pos="9736"/>
            </w:tabs>
            <w:bidi/>
            <w:jc w:val="left"/>
            <w:rPr>
              <w:rFonts w:asciiTheme="minorBidi" w:hAnsiTheme="minorBidi"/>
              <w:b/>
              <w:bCs w:val="0"/>
              <w:i/>
              <w:iCs w:val="0"/>
              <w:noProof/>
              <w:lang w:val="en-US"/>
            </w:rPr>
          </w:pPr>
          <w:hyperlink w:anchor="_Toc67523682" w:history="1">
            <w:r w:rsidR="005B7BF9" w:rsidRPr="001A3498">
              <w:rPr>
                <w:rStyle w:val="Hyperlink"/>
                <w:rFonts w:asciiTheme="minorBidi" w:hAnsiTheme="minorBidi"/>
                <w:noProof/>
              </w:rPr>
              <w:t>1.4</w:t>
            </w:r>
            <w:r w:rsidR="001A3498">
              <w:rPr>
                <w:rStyle w:val="Hyperlink"/>
                <w:rFonts w:asciiTheme="minorBidi" w:hAnsiTheme="minorBidi" w:hint="cs"/>
                <w:noProof/>
                <w:rtl/>
              </w:rPr>
              <w:t xml:space="preserve"> </w:t>
            </w:r>
            <w:r w:rsidR="005B7BF9" w:rsidRPr="001A3498">
              <w:rPr>
                <w:rStyle w:val="Hyperlink"/>
                <w:rFonts w:asciiTheme="minorBidi" w:hAnsiTheme="minorBidi"/>
                <w:noProof/>
                <w:rtl/>
              </w:rPr>
              <w:t>أساليب البحث والتطوير في صناعة الجلود</w:t>
            </w:r>
            <w:r w:rsidR="00CF76B8" w:rsidRPr="001A3498">
              <w:rPr>
                <w:rStyle w:val="Hyperlink"/>
                <w:rFonts w:asciiTheme="minorBidi" w:hAnsiTheme="minorBidi"/>
                <w:b/>
                <w:bCs w:val="0"/>
                <w:i/>
                <w:iCs w:val="0"/>
                <w:noProof/>
                <w:u w:val="none"/>
                <w:rtl/>
              </w:rPr>
              <w:t>...</w:t>
            </w:r>
            <w:r w:rsidR="005B7BF9" w:rsidRPr="001A3498">
              <w:rPr>
                <w:rFonts w:asciiTheme="minorBidi" w:hAnsiTheme="minorBidi"/>
                <w:noProof/>
                <w:webHidden/>
              </w:rPr>
              <w:tab/>
            </w:r>
            <w:r w:rsidR="00CF76B8" w:rsidRPr="001A3498">
              <w:rPr>
                <w:rFonts w:asciiTheme="minorBidi" w:hAnsiTheme="minorBidi"/>
                <w:b/>
                <w:bCs w:val="0"/>
                <w:i/>
                <w:iCs w:val="0"/>
                <w:noProof/>
                <w:webHidden/>
                <w:rtl/>
              </w:rPr>
              <w:t>............................................................................................</w:t>
            </w:r>
            <w:r w:rsidR="005B7BF9" w:rsidRPr="001A3498">
              <w:rPr>
                <w:rFonts w:asciiTheme="minorBidi" w:hAnsiTheme="minorBidi"/>
                <w:noProof/>
                <w:webHidden/>
              </w:rPr>
              <w:fldChar w:fldCharType="begin"/>
            </w:r>
            <w:r w:rsidR="005B7BF9" w:rsidRPr="001A3498">
              <w:rPr>
                <w:rFonts w:asciiTheme="minorBidi" w:hAnsiTheme="minorBidi"/>
                <w:noProof/>
                <w:webHidden/>
              </w:rPr>
              <w:instrText xml:space="preserve"> PAGEREF _Toc67523682 \h </w:instrText>
            </w:r>
            <w:r w:rsidR="005B7BF9" w:rsidRPr="001A3498">
              <w:rPr>
                <w:rFonts w:asciiTheme="minorBidi" w:hAnsiTheme="minorBidi"/>
                <w:noProof/>
                <w:webHidden/>
              </w:rPr>
            </w:r>
            <w:r w:rsidR="005B7BF9" w:rsidRPr="001A3498">
              <w:rPr>
                <w:rFonts w:asciiTheme="minorBidi" w:hAnsiTheme="minorBidi"/>
                <w:noProof/>
                <w:webHidden/>
              </w:rPr>
              <w:fldChar w:fldCharType="separate"/>
            </w:r>
            <w:r w:rsidR="005B7BF9" w:rsidRPr="001A3498">
              <w:rPr>
                <w:rFonts w:asciiTheme="minorBidi" w:hAnsiTheme="minorBidi"/>
                <w:noProof/>
                <w:webHidden/>
              </w:rPr>
              <w:t>5</w:t>
            </w:r>
            <w:r w:rsidR="005B7BF9" w:rsidRPr="001A3498">
              <w:rPr>
                <w:rFonts w:asciiTheme="minorBidi" w:hAnsiTheme="minorBidi"/>
                <w:noProof/>
                <w:webHidden/>
              </w:rPr>
              <w:fldChar w:fldCharType="end"/>
            </w:r>
          </w:hyperlink>
        </w:p>
        <w:p w14:paraId="31CC76EB" w14:textId="0F6CBA66" w:rsidR="005B7BF9" w:rsidRPr="001A3498" w:rsidRDefault="00202C47" w:rsidP="005B7BF9">
          <w:pPr>
            <w:pStyle w:val="TOC2"/>
            <w:tabs>
              <w:tab w:val="left" w:pos="2843"/>
              <w:tab w:val="right" w:leader="dot" w:pos="9736"/>
            </w:tabs>
            <w:bidi/>
            <w:jc w:val="left"/>
            <w:rPr>
              <w:rFonts w:asciiTheme="minorBidi" w:hAnsiTheme="minorBidi"/>
              <w:bCs w:val="0"/>
              <w:iCs w:val="0"/>
              <w:noProof/>
              <w:lang w:val="en-US"/>
            </w:rPr>
          </w:pPr>
          <w:hyperlink w:anchor="_Toc67523683" w:history="1">
            <w:r w:rsidR="005B7BF9" w:rsidRPr="001A3498">
              <w:rPr>
                <w:rStyle w:val="Hyperlink"/>
                <w:rFonts w:asciiTheme="minorBidi" w:hAnsiTheme="minorBidi"/>
                <w:noProof/>
              </w:rPr>
              <w:t>1.5</w:t>
            </w:r>
            <w:r w:rsidR="001A3498">
              <w:rPr>
                <w:rStyle w:val="Hyperlink"/>
                <w:rFonts w:asciiTheme="minorBidi" w:hAnsiTheme="minorBidi" w:hint="cs"/>
                <w:noProof/>
                <w:rtl/>
              </w:rPr>
              <w:t xml:space="preserve"> </w:t>
            </w:r>
            <w:r w:rsidR="005B7BF9" w:rsidRPr="001A3498">
              <w:rPr>
                <w:rStyle w:val="Hyperlink"/>
                <w:rFonts w:asciiTheme="minorBidi" w:hAnsiTheme="minorBidi"/>
                <w:noProof/>
                <w:rtl/>
              </w:rPr>
              <w:t>الإدارة البيئية لصناعة الجلود</w:t>
            </w:r>
            <w:r w:rsidR="005B7BF9" w:rsidRPr="001A3498">
              <w:rPr>
                <w:rFonts w:asciiTheme="minorBidi" w:hAnsiTheme="minorBidi"/>
                <w:noProof/>
                <w:webHidden/>
              </w:rPr>
              <w:tab/>
            </w:r>
            <w:r w:rsidR="00CF76B8" w:rsidRPr="001A3498">
              <w:rPr>
                <w:rFonts w:asciiTheme="minorBidi" w:hAnsiTheme="minorBidi"/>
                <w:b/>
                <w:bCs w:val="0"/>
                <w:i/>
                <w:iCs w:val="0"/>
                <w:noProof/>
                <w:webHidden/>
                <w:rtl/>
              </w:rPr>
              <w:t>............................................................................................................</w:t>
            </w:r>
            <w:r w:rsidR="005B7BF9" w:rsidRPr="001A3498">
              <w:rPr>
                <w:rFonts w:asciiTheme="minorBidi" w:hAnsiTheme="minorBidi"/>
                <w:noProof/>
                <w:webHidden/>
              </w:rPr>
              <w:fldChar w:fldCharType="begin"/>
            </w:r>
            <w:r w:rsidR="005B7BF9" w:rsidRPr="001A3498">
              <w:rPr>
                <w:rFonts w:asciiTheme="minorBidi" w:hAnsiTheme="minorBidi"/>
                <w:noProof/>
                <w:webHidden/>
              </w:rPr>
              <w:instrText xml:space="preserve"> PAGEREF _Toc67523683 \h </w:instrText>
            </w:r>
            <w:r w:rsidR="005B7BF9" w:rsidRPr="001A3498">
              <w:rPr>
                <w:rFonts w:asciiTheme="minorBidi" w:hAnsiTheme="minorBidi"/>
                <w:noProof/>
                <w:webHidden/>
              </w:rPr>
            </w:r>
            <w:r w:rsidR="005B7BF9" w:rsidRPr="001A3498">
              <w:rPr>
                <w:rFonts w:asciiTheme="minorBidi" w:hAnsiTheme="minorBidi"/>
                <w:noProof/>
                <w:webHidden/>
              </w:rPr>
              <w:fldChar w:fldCharType="separate"/>
            </w:r>
            <w:r w:rsidR="005B7BF9" w:rsidRPr="001A3498">
              <w:rPr>
                <w:rFonts w:asciiTheme="minorBidi" w:hAnsiTheme="minorBidi"/>
                <w:noProof/>
                <w:webHidden/>
              </w:rPr>
              <w:t>5</w:t>
            </w:r>
            <w:r w:rsidR="005B7BF9" w:rsidRPr="001A3498">
              <w:rPr>
                <w:rFonts w:asciiTheme="minorBidi" w:hAnsiTheme="minorBidi"/>
                <w:noProof/>
                <w:webHidden/>
              </w:rPr>
              <w:fldChar w:fldCharType="end"/>
            </w:r>
          </w:hyperlink>
        </w:p>
        <w:p w14:paraId="0BFAF1B0" w14:textId="01901470" w:rsidR="005B7BF9" w:rsidRPr="001A3498" w:rsidRDefault="00202C47" w:rsidP="005B7BF9">
          <w:pPr>
            <w:pStyle w:val="TOC2"/>
            <w:tabs>
              <w:tab w:val="left" w:pos="2460"/>
              <w:tab w:val="right" w:leader="dot" w:pos="9736"/>
            </w:tabs>
            <w:bidi/>
            <w:jc w:val="left"/>
            <w:rPr>
              <w:rFonts w:asciiTheme="minorBidi" w:hAnsiTheme="minorBidi"/>
              <w:bCs w:val="0"/>
              <w:iCs w:val="0"/>
              <w:noProof/>
              <w:lang w:val="en-US"/>
            </w:rPr>
          </w:pPr>
          <w:hyperlink w:anchor="_Toc67523684" w:history="1">
            <w:r w:rsidR="005B7BF9" w:rsidRPr="001A3498">
              <w:rPr>
                <w:rStyle w:val="Hyperlink"/>
                <w:rFonts w:asciiTheme="minorBidi" w:hAnsiTheme="minorBidi"/>
                <w:noProof/>
              </w:rPr>
              <w:t>1.6</w:t>
            </w:r>
            <w:r w:rsidR="001A3498">
              <w:rPr>
                <w:rStyle w:val="Hyperlink"/>
                <w:rFonts w:asciiTheme="minorBidi" w:hAnsiTheme="minorBidi" w:hint="cs"/>
                <w:noProof/>
                <w:rtl/>
              </w:rPr>
              <w:t xml:space="preserve"> </w:t>
            </w:r>
            <w:r w:rsidR="005B7BF9" w:rsidRPr="001A3498">
              <w:rPr>
                <w:rStyle w:val="Hyperlink"/>
                <w:rFonts w:asciiTheme="minorBidi" w:hAnsiTheme="minorBidi"/>
                <w:noProof/>
                <w:rtl/>
              </w:rPr>
              <w:t>دورات التدريب الإداري:</w:t>
            </w:r>
            <w:r w:rsidR="005B7BF9" w:rsidRPr="001A3498">
              <w:rPr>
                <w:rFonts w:asciiTheme="minorBidi" w:hAnsiTheme="minorBidi"/>
                <w:noProof/>
                <w:webHidden/>
              </w:rPr>
              <w:tab/>
            </w:r>
            <w:r w:rsidR="00CF76B8" w:rsidRPr="001A3498">
              <w:rPr>
                <w:rFonts w:asciiTheme="minorBidi" w:hAnsiTheme="minorBidi"/>
                <w:b/>
                <w:bCs w:val="0"/>
                <w:i/>
                <w:iCs w:val="0"/>
                <w:noProof/>
                <w:webHidden/>
                <w:rtl/>
              </w:rPr>
              <w:t>..................................................................................................................</w:t>
            </w:r>
            <w:r w:rsidR="005B7BF9" w:rsidRPr="001A3498">
              <w:rPr>
                <w:rFonts w:asciiTheme="minorBidi" w:hAnsiTheme="minorBidi"/>
                <w:noProof/>
                <w:webHidden/>
              </w:rPr>
              <w:fldChar w:fldCharType="begin"/>
            </w:r>
            <w:r w:rsidR="005B7BF9" w:rsidRPr="001A3498">
              <w:rPr>
                <w:rFonts w:asciiTheme="minorBidi" w:hAnsiTheme="minorBidi"/>
                <w:noProof/>
                <w:webHidden/>
              </w:rPr>
              <w:instrText xml:space="preserve"> PAGEREF _Toc67523684 \h </w:instrText>
            </w:r>
            <w:r w:rsidR="005B7BF9" w:rsidRPr="001A3498">
              <w:rPr>
                <w:rFonts w:asciiTheme="minorBidi" w:hAnsiTheme="minorBidi"/>
                <w:noProof/>
                <w:webHidden/>
              </w:rPr>
            </w:r>
            <w:r w:rsidR="005B7BF9" w:rsidRPr="001A3498">
              <w:rPr>
                <w:rFonts w:asciiTheme="minorBidi" w:hAnsiTheme="minorBidi"/>
                <w:noProof/>
                <w:webHidden/>
              </w:rPr>
              <w:fldChar w:fldCharType="separate"/>
            </w:r>
            <w:r w:rsidR="005B7BF9" w:rsidRPr="001A3498">
              <w:rPr>
                <w:rFonts w:asciiTheme="minorBidi" w:hAnsiTheme="minorBidi"/>
                <w:noProof/>
                <w:webHidden/>
              </w:rPr>
              <w:t>6</w:t>
            </w:r>
            <w:r w:rsidR="005B7BF9" w:rsidRPr="001A3498">
              <w:rPr>
                <w:rFonts w:asciiTheme="minorBidi" w:hAnsiTheme="minorBidi"/>
                <w:noProof/>
                <w:webHidden/>
              </w:rPr>
              <w:fldChar w:fldCharType="end"/>
            </w:r>
          </w:hyperlink>
        </w:p>
        <w:p w14:paraId="35169806" w14:textId="0FFEAF51" w:rsidR="005B7BF9" w:rsidRPr="001A3498" w:rsidRDefault="00202C47" w:rsidP="005B7BF9">
          <w:pPr>
            <w:pStyle w:val="TOC1"/>
            <w:tabs>
              <w:tab w:val="left" w:pos="7553"/>
              <w:tab w:val="right" w:leader="dot" w:pos="9736"/>
            </w:tabs>
            <w:bidi/>
            <w:jc w:val="left"/>
            <w:rPr>
              <w:rFonts w:asciiTheme="minorBidi" w:hAnsiTheme="minorBidi"/>
              <w:bCs w:val="0"/>
              <w:iCs w:val="0"/>
              <w:noProof/>
              <w:lang w:val="en-US"/>
            </w:rPr>
          </w:pPr>
          <w:hyperlink w:anchor="_Toc67523685" w:history="1">
            <w:r w:rsidR="005B7BF9" w:rsidRPr="001A3498">
              <w:rPr>
                <w:rStyle w:val="Hyperlink"/>
                <w:rFonts w:asciiTheme="minorBidi" w:hAnsiTheme="minorBidi"/>
                <w:noProof/>
              </w:rPr>
              <w:t>2</w:t>
            </w:r>
            <w:r w:rsidR="005B7BF9" w:rsidRPr="001A3498">
              <w:rPr>
                <w:rFonts w:asciiTheme="minorBidi" w:hAnsiTheme="minorBidi"/>
                <w:bCs w:val="0"/>
                <w:iCs w:val="0"/>
                <w:noProof/>
                <w:rtl/>
                <w:lang w:val="en-US"/>
              </w:rPr>
              <w:t xml:space="preserve">  </w:t>
            </w:r>
            <w:r w:rsidR="005B7BF9" w:rsidRPr="001A3498">
              <w:rPr>
                <w:rStyle w:val="Hyperlink"/>
                <w:rFonts w:asciiTheme="minorBidi" w:hAnsiTheme="minorBidi"/>
                <w:noProof/>
                <w:rtl/>
              </w:rPr>
              <w:t>اختبارات مركز الاكاديمية العربية للعلوم والتكنولوجيا والنقل البحري لتكنولوجيا لتكنولوجيا الجلود</w:t>
            </w:r>
            <w:r w:rsidR="005B7BF9" w:rsidRPr="001A3498">
              <w:rPr>
                <w:rStyle w:val="Hyperlink"/>
                <w:rFonts w:asciiTheme="minorBidi" w:hAnsiTheme="minorBidi"/>
                <w:noProof/>
              </w:rPr>
              <w:t>:</w:t>
            </w:r>
            <w:r w:rsidR="005B7BF9" w:rsidRPr="001A3498">
              <w:rPr>
                <w:rFonts w:asciiTheme="minorBidi" w:hAnsiTheme="minorBidi"/>
                <w:noProof/>
                <w:webHidden/>
              </w:rPr>
              <w:tab/>
            </w:r>
            <w:r w:rsidR="00CF76B8" w:rsidRPr="001A3498">
              <w:rPr>
                <w:rFonts w:asciiTheme="minorBidi" w:hAnsiTheme="minorBidi"/>
                <w:b/>
                <w:bCs w:val="0"/>
                <w:i/>
                <w:iCs w:val="0"/>
                <w:noProof/>
                <w:webHidden/>
                <w:rtl/>
              </w:rPr>
              <w:t>................</w:t>
            </w:r>
            <w:r w:rsidR="001A3498">
              <w:rPr>
                <w:rFonts w:asciiTheme="minorBidi" w:hAnsiTheme="minorBidi" w:hint="cs"/>
                <w:b/>
                <w:bCs w:val="0"/>
                <w:i/>
                <w:iCs w:val="0"/>
                <w:noProof/>
                <w:webHidden/>
                <w:rtl/>
              </w:rPr>
              <w:t>.</w:t>
            </w:r>
            <w:r w:rsidR="00CF76B8" w:rsidRPr="001A3498">
              <w:rPr>
                <w:rFonts w:asciiTheme="minorBidi" w:hAnsiTheme="minorBidi"/>
                <w:b/>
                <w:bCs w:val="0"/>
                <w:i/>
                <w:iCs w:val="0"/>
                <w:noProof/>
                <w:webHidden/>
                <w:rtl/>
              </w:rPr>
              <w:t>..............</w:t>
            </w:r>
            <w:r w:rsidR="005B7BF9" w:rsidRPr="001A3498">
              <w:rPr>
                <w:rFonts w:asciiTheme="minorBidi" w:hAnsiTheme="minorBidi"/>
                <w:noProof/>
                <w:webHidden/>
              </w:rPr>
              <w:fldChar w:fldCharType="begin"/>
            </w:r>
            <w:r w:rsidR="005B7BF9" w:rsidRPr="001A3498">
              <w:rPr>
                <w:rFonts w:asciiTheme="minorBidi" w:hAnsiTheme="minorBidi"/>
                <w:noProof/>
                <w:webHidden/>
              </w:rPr>
              <w:instrText xml:space="preserve"> PAGEREF _Toc67523685 \h </w:instrText>
            </w:r>
            <w:r w:rsidR="005B7BF9" w:rsidRPr="001A3498">
              <w:rPr>
                <w:rFonts w:asciiTheme="minorBidi" w:hAnsiTheme="minorBidi"/>
                <w:noProof/>
                <w:webHidden/>
              </w:rPr>
            </w:r>
            <w:r w:rsidR="005B7BF9" w:rsidRPr="001A3498">
              <w:rPr>
                <w:rFonts w:asciiTheme="minorBidi" w:hAnsiTheme="minorBidi"/>
                <w:noProof/>
                <w:webHidden/>
              </w:rPr>
              <w:fldChar w:fldCharType="separate"/>
            </w:r>
            <w:r w:rsidR="005B7BF9" w:rsidRPr="001A3498">
              <w:rPr>
                <w:rFonts w:asciiTheme="minorBidi" w:hAnsiTheme="minorBidi"/>
                <w:noProof/>
                <w:webHidden/>
              </w:rPr>
              <w:t>9</w:t>
            </w:r>
            <w:r w:rsidR="005B7BF9" w:rsidRPr="001A3498">
              <w:rPr>
                <w:rFonts w:asciiTheme="minorBidi" w:hAnsiTheme="minorBidi"/>
                <w:noProof/>
                <w:webHidden/>
              </w:rPr>
              <w:fldChar w:fldCharType="end"/>
            </w:r>
          </w:hyperlink>
        </w:p>
        <w:p w14:paraId="3ED2E2AA" w14:textId="38987A63" w:rsidR="005B7BF9" w:rsidRPr="001A3498" w:rsidRDefault="00202C47" w:rsidP="005B7BF9">
          <w:pPr>
            <w:pStyle w:val="TOC2"/>
            <w:tabs>
              <w:tab w:val="left" w:pos="2131"/>
              <w:tab w:val="right" w:leader="dot" w:pos="9736"/>
            </w:tabs>
            <w:bidi/>
            <w:jc w:val="left"/>
            <w:rPr>
              <w:rFonts w:asciiTheme="minorBidi" w:hAnsiTheme="minorBidi"/>
              <w:bCs w:val="0"/>
              <w:iCs w:val="0"/>
              <w:noProof/>
              <w:lang w:val="en-US"/>
            </w:rPr>
          </w:pPr>
          <w:hyperlink w:anchor="_Toc67523686" w:history="1">
            <w:r w:rsidR="005B7BF9" w:rsidRPr="001A3498">
              <w:rPr>
                <w:rStyle w:val="Hyperlink"/>
                <w:rFonts w:asciiTheme="minorBidi" w:hAnsiTheme="minorBidi"/>
                <w:noProof/>
                <w:rtl/>
              </w:rPr>
              <w:t>2.1</w:t>
            </w:r>
            <w:r w:rsidR="005B7BF9" w:rsidRPr="001A3498">
              <w:rPr>
                <w:rFonts w:asciiTheme="minorBidi" w:hAnsiTheme="minorBidi"/>
                <w:bCs w:val="0"/>
                <w:iCs w:val="0"/>
                <w:noProof/>
                <w:rtl/>
                <w:lang w:val="en-US"/>
              </w:rPr>
              <w:t xml:space="preserve"> </w:t>
            </w:r>
            <w:r w:rsidR="005B7BF9" w:rsidRPr="001A3498">
              <w:rPr>
                <w:rStyle w:val="Hyperlink"/>
                <w:rFonts w:asciiTheme="minorBidi" w:hAnsiTheme="minorBidi"/>
                <w:noProof/>
                <w:rtl/>
              </w:rPr>
              <w:t>قياس سماكة الجلد</w:t>
            </w:r>
            <w:r w:rsidR="005B7BF9" w:rsidRPr="001A3498">
              <w:rPr>
                <w:rFonts w:asciiTheme="minorBidi" w:hAnsiTheme="minorBidi"/>
                <w:noProof/>
                <w:webHidden/>
              </w:rPr>
              <w:tab/>
            </w:r>
            <w:r w:rsidR="00CF76B8" w:rsidRPr="001A3498">
              <w:rPr>
                <w:rFonts w:asciiTheme="minorBidi" w:hAnsiTheme="minorBidi"/>
                <w:b/>
                <w:bCs w:val="0"/>
                <w:i/>
                <w:iCs w:val="0"/>
                <w:noProof/>
                <w:webHidden/>
                <w:rtl/>
              </w:rPr>
              <w:t>..............................................................................................................</w:t>
            </w:r>
            <w:r w:rsidR="001A3498">
              <w:rPr>
                <w:rFonts w:asciiTheme="minorBidi" w:hAnsiTheme="minorBidi" w:hint="cs"/>
                <w:b/>
                <w:bCs w:val="0"/>
                <w:i/>
                <w:iCs w:val="0"/>
                <w:noProof/>
                <w:webHidden/>
                <w:rtl/>
              </w:rPr>
              <w:t>.</w:t>
            </w:r>
            <w:r w:rsidR="00CF76B8" w:rsidRPr="001A3498">
              <w:rPr>
                <w:rFonts w:asciiTheme="minorBidi" w:hAnsiTheme="minorBidi"/>
                <w:b/>
                <w:bCs w:val="0"/>
                <w:i/>
                <w:iCs w:val="0"/>
                <w:noProof/>
                <w:webHidden/>
                <w:rtl/>
              </w:rPr>
              <w:t>.........</w:t>
            </w:r>
            <w:r w:rsidR="005B7BF9" w:rsidRPr="001A3498">
              <w:rPr>
                <w:rFonts w:asciiTheme="minorBidi" w:hAnsiTheme="minorBidi"/>
                <w:noProof/>
                <w:webHidden/>
              </w:rPr>
              <w:fldChar w:fldCharType="begin"/>
            </w:r>
            <w:r w:rsidR="005B7BF9" w:rsidRPr="001A3498">
              <w:rPr>
                <w:rFonts w:asciiTheme="minorBidi" w:hAnsiTheme="minorBidi"/>
                <w:noProof/>
                <w:webHidden/>
              </w:rPr>
              <w:instrText xml:space="preserve"> PAGEREF _Toc67523686 \h </w:instrText>
            </w:r>
            <w:r w:rsidR="005B7BF9" w:rsidRPr="001A3498">
              <w:rPr>
                <w:rFonts w:asciiTheme="minorBidi" w:hAnsiTheme="minorBidi"/>
                <w:noProof/>
                <w:webHidden/>
              </w:rPr>
            </w:r>
            <w:r w:rsidR="005B7BF9" w:rsidRPr="001A3498">
              <w:rPr>
                <w:rFonts w:asciiTheme="minorBidi" w:hAnsiTheme="minorBidi"/>
                <w:noProof/>
                <w:webHidden/>
              </w:rPr>
              <w:fldChar w:fldCharType="separate"/>
            </w:r>
            <w:r w:rsidR="005B7BF9" w:rsidRPr="001A3498">
              <w:rPr>
                <w:rFonts w:asciiTheme="minorBidi" w:hAnsiTheme="minorBidi"/>
                <w:noProof/>
                <w:webHidden/>
              </w:rPr>
              <w:t>9</w:t>
            </w:r>
            <w:r w:rsidR="005B7BF9" w:rsidRPr="001A3498">
              <w:rPr>
                <w:rFonts w:asciiTheme="minorBidi" w:hAnsiTheme="minorBidi"/>
                <w:noProof/>
                <w:webHidden/>
              </w:rPr>
              <w:fldChar w:fldCharType="end"/>
            </w:r>
          </w:hyperlink>
        </w:p>
        <w:p w14:paraId="3B4E6E59" w14:textId="4C9BF823" w:rsidR="005B7BF9" w:rsidRPr="001A3498" w:rsidRDefault="00202C47" w:rsidP="005B7BF9">
          <w:pPr>
            <w:pStyle w:val="TOC2"/>
            <w:tabs>
              <w:tab w:val="left" w:pos="4400"/>
              <w:tab w:val="right" w:leader="dot" w:pos="9736"/>
            </w:tabs>
            <w:bidi/>
            <w:jc w:val="left"/>
            <w:rPr>
              <w:rFonts w:asciiTheme="minorBidi" w:hAnsiTheme="minorBidi"/>
              <w:b/>
              <w:bCs w:val="0"/>
              <w:i/>
              <w:iCs w:val="0"/>
              <w:noProof/>
              <w:lang w:val="en-US"/>
            </w:rPr>
          </w:pPr>
          <w:hyperlink w:anchor="_Toc67523687" w:history="1">
            <w:r w:rsidR="005B7BF9" w:rsidRPr="001A3498">
              <w:rPr>
                <w:rStyle w:val="Hyperlink"/>
                <w:rFonts w:asciiTheme="minorBidi" w:hAnsiTheme="minorBidi"/>
                <w:noProof/>
                <w:rtl/>
              </w:rPr>
              <w:t>2.2</w:t>
            </w:r>
            <w:r w:rsidR="005B7BF9" w:rsidRPr="001A3498">
              <w:rPr>
                <w:rFonts w:asciiTheme="minorBidi" w:hAnsiTheme="minorBidi"/>
                <w:bCs w:val="0"/>
                <w:iCs w:val="0"/>
                <w:noProof/>
                <w:rtl/>
                <w:lang w:val="en-US"/>
              </w:rPr>
              <w:t xml:space="preserve"> </w:t>
            </w:r>
            <w:r w:rsidR="005B7BF9" w:rsidRPr="001A3498">
              <w:rPr>
                <w:rStyle w:val="Hyperlink"/>
                <w:rFonts w:asciiTheme="minorBidi" w:hAnsiTheme="minorBidi"/>
                <w:noProof/>
                <w:rtl/>
              </w:rPr>
              <w:t>تحديد الكثافة الظاهرية والكتلة لكل وحدة مساحة</w:t>
            </w:r>
            <w:r w:rsidR="005B7BF9" w:rsidRPr="001A3498">
              <w:rPr>
                <w:rFonts w:asciiTheme="minorBidi" w:hAnsiTheme="minorBidi"/>
                <w:noProof/>
                <w:webHidden/>
              </w:rPr>
              <w:tab/>
            </w:r>
            <w:r w:rsidR="005B7BF9" w:rsidRPr="001A3498">
              <w:rPr>
                <w:rFonts w:asciiTheme="minorBidi" w:hAnsiTheme="minorBidi"/>
                <w:b/>
                <w:bCs w:val="0"/>
                <w:i/>
                <w:iCs w:val="0"/>
                <w:noProof/>
                <w:webHidden/>
                <w:rtl/>
              </w:rPr>
              <w:t>..........................................................................</w:t>
            </w:r>
            <w:r w:rsidR="001A3498">
              <w:rPr>
                <w:rFonts w:asciiTheme="minorBidi" w:hAnsiTheme="minorBidi" w:hint="cs"/>
                <w:b/>
                <w:bCs w:val="0"/>
                <w:i/>
                <w:iCs w:val="0"/>
                <w:noProof/>
                <w:webHidden/>
                <w:rtl/>
              </w:rPr>
              <w:t>.</w:t>
            </w:r>
            <w:r w:rsidR="005B7BF9" w:rsidRPr="001A3498">
              <w:rPr>
                <w:rFonts w:asciiTheme="minorBidi" w:hAnsiTheme="minorBidi"/>
                <w:b/>
                <w:bCs w:val="0"/>
                <w:i/>
                <w:iCs w:val="0"/>
                <w:noProof/>
                <w:webHidden/>
                <w:rtl/>
              </w:rPr>
              <w:t>........</w:t>
            </w:r>
            <w:r w:rsidR="005B7BF9" w:rsidRPr="001A3498">
              <w:rPr>
                <w:rFonts w:asciiTheme="minorBidi" w:hAnsiTheme="minorBidi"/>
                <w:noProof/>
                <w:webHidden/>
              </w:rPr>
              <w:fldChar w:fldCharType="begin"/>
            </w:r>
            <w:r w:rsidR="005B7BF9" w:rsidRPr="001A3498">
              <w:rPr>
                <w:rFonts w:asciiTheme="minorBidi" w:hAnsiTheme="minorBidi"/>
                <w:noProof/>
                <w:webHidden/>
              </w:rPr>
              <w:instrText xml:space="preserve"> PAGEREF _Toc67523687 \h </w:instrText>
            </w:r>
            <w:r w:rsidR="005B7BF9" w:rsidRPr="001A3498">
              <w:rPr>
                <w:rFonts w:asciiTheme="minorBidi" w:hAnsiTheme="minorBidi"/>
                <w:noProof/>
                <w:webHidden/>
              </w:rPr>
            </w:r>
            <w:r w:rsidR="005B7BF9" w:rsidRPr="001A3498">
              <w:rPr>
                <w:rFonts w:asciiTheme="minorBidi" w:hAnsiTheme="minorBidi"/>
                <w:noProof/>
                <w:webHidden/>
              </w:rPr>
              <w:fldChar w:fldCharType="separate"/>
            </w:r>
            <w:r w:rsidR="005B7BF9" w:rsidRPr="001A3498">
              <w:rPr>
                <w:rFonts w:asciiTheme="minorBidi" w:hAnsiTheme="minorBidi"/>
                <w:noProof/>
                <w:webHidden/>
              </w:rPr>
              <w:t>9</w:t>
            </w:r>
            <w:r w:rsidR="005B7BF9" w:rsidRPr="001A3498">
              <w:rPr>
                <w:rFonts w:asciiTheme="minorBidi" w:hAnsiTheme="minorBidi"/>
                <w:noProof/>
                <w:webHidden/>
              </w:rPr>
              <w:fldChar w:fldCharType="end"/>
            </w:r>
          </w:hyperlink>
        </w:p>
        <w:p w14:paraId="4AEC16F6" w14:textId="168B3E32" w:rsidR="005B7BF9" w:rsidRPr="001A3498" w:rsidRDefault="00202C47" w:rsidP="005B7BF9">
          <w:pPr>
            <w:pStyle w:val="TOC2"/>
            <w:tabs>
              <w:tab w:val="left" w:pos="3509"/>
              <w:tab w:val="right" w:leader="dot" w:pos="9736"/>
            </w:tabs>
            <w:bidi/>
            <w:jc w:val="left"/>
            <w:rPr>
              <w:rFonts w:asciiTheme="minorBidi" w:hAnsiTheme="minorBidi"/>
              <w:b/>
              <w:bCs w:val="0"/>
              <w:i/>
              <w:iCs w:val="0"/>
              <w:noProof/>
              <w:lang w:val="en-US"/>
            </w:rPr>
          </w:pPr>
          <w:hyperlink w:anchor="_Toc67523688" w:history="1">
            <w:r w:rsidR="005B7BF9" w:rsidRPr="001A3498">
              <w:rPr>
                <w:rStyle w:val="Hyperlink"/>
                <w:rFonts w:asciiTheme="minorBidi" w:hAnsiTheme="minorBidi"/>
                <w:noProof/>
                <w:rtl/>
              </w:rPr>
              <w:t>2.3</w:t>
            </w:r>
            <w:r w:rsidR="005B7BF9" w:rsidRPr="001A3498">
              <w:rPr>
                <w:rFonts w:asciiTheme="minorBidi" w:hAnsiTheme="minorBidi"/>
                <w:bCs w:val="0"/>
                <w:iCs w:val="0"/>
                <w:noProof/>
                <w:rtl/>
                <w:lang w:val="en-US"/>
              </w:rPr>
              <w:t xml:space="preserve"> </w:t>
            </w:r>
            <w:r w:rsidR="005B7BF9" w:rsidRPr="001A3498">
              <w:rPr>
                <w:rStyle w:val="Hyperlink"/>
                <w:rFonts w:asciiTheme="minorBidi" w:hAnsiTheme="minorBidi"/>
                <w:noProof/>
                <w:rtl/>
              </w:rPr>
              <w:t>إختبار مقاومة  والشد نسبة الإستطالة</w:t>
            </w:r>
            <w:r w:rsidR="005B7BF9" w:rsidRPr="001A3498">
              <w:rPr>
                <w:rFonts w:asciiTheme="minorBidi" w:hAnsiTheme="minorBidi"/>
                <w:noProof/>
                <w:webHidden/>
              </w:rPr>
              <w:tab/>
            </w:r>
            <w:r w:rsidR="005B7BF9" w:rsidRPr="001A3498">
              <w:rPr>
                <w:rFonts w:asciiTheme="minorBidi" w:hAnsiTheme="minorBidi"/>
                <w:b/>
                <w:bCs w:val="0"/>
                <w:i/>
                <w:iCs w:val="0"/>
                <w:noProof/>
                <w:webHidden/>
                <w:rtl/>
              </w:rPr>
              <w:t>........................................................................................</w:t>
            </w:r>
            <w:r w:rsidR="001A3498">
              <w:rPr>
                <w:rFonts w:asciiTheme="minorBidi" w:hAnsiTheme="minorBidi" w:hint="cs"/>
                <w:b/>
                <w:bCs w:val="0"/>
                <w:i/>
                <w:iCs w:val="0"/>
                <w:noProof/>
                <w:webHidden/>
                <w:rtl/>
              </w:rPr>
              <w:t>.</w:t>
            </w:r>
            <w:r w:rsidR="005B7BF9" w:rsidRPr="001A3498">
              <w:rPr>
                <w:rFonts w:asciiTheme="minorBidi" w:hAnsiTheme="minorBidi"/>
                <w:b/>
                <w:bCs w:val="0"/>
                <w:i/>
                <w:iCs w:val="0"/>
                <w:noProof/>
                <w:webHidden/>
                <w:rtl/>
              </w:rPr>
              <w:t>.........</w:t>
            </w:r>
            <w:r w:rsidR="005B7BF9" w:rsidRPr="001A3498">
              <w:rPr>
                <w:rFonts w:asciiTheme="minorBidi" w:hAnsiTheme="minorBidi"/>
                <w:noProof/>
                <w:webHidden/>
              </w:rPr>
              <w:fldChar w:fldCharType="begin"/>
            </w:r>
            <w:r w:rsidR="005B7BF9" w:rsidRPr="001A3498">
              <w:rPr>
                <w:rFonts w:asciiTheme="minorBidi" w:hAnsiTheme="minorBidi"/>
                <w:noProof/>
                <w:webHidden/>
              </w:rPr>
              <w:instrText xml:space="preserve"> PAGEREF _Toc67523688 \h </w:instrText>
            </w:r>
            <w:r w:rsidR="005B7BF9" w:rsidRPr="001A3498">
              <w:rPr>
                <w:rFonts w:asciiTheme="minorBidi" w:hAnsiTheme="minorBidi"/>
                <w:noProof/>
                <w:webHidden/>
              </w:rPr>
            </w:r>
            <w:r w:rsidR="005B7BF9" w:rsidRPr="001A3498">
              <w:rPr>
                <w:rFonts w:asciiTheme="minorBidi" w:hAnsiTheme="minorBidi"/>
                <w:noProof/>
                <w:webHidden/>
              </w:rPr>
              <w:fldChar w:fldCharType="separate"/>
            </w:r>
            <w:r w:rsidR="005B7BF9" w:rsidRPr="001A3498">
              <w:rPr>
                <w:rFonts w:asciiTheme="minorBidi" w:hAnsiTheme="minorBidi"/>
                <w:noProof/>
                <w:webHidden/>
              </w:rPr>
              <w:t>9</w:t>
            </w:r>
            <w:r w:rsidR="005B7BF9" w:rsidRPr="001A3498">
              <w:rPr>
                <w:rFonts w:asciiTheme="minorBidi" w:hAnsiTheme="minorBidi"/>
                <w:noProof/>
                <w:webHidden/>
              </w:rPr>
              <w:fldChar w:fldCharType="end"/>
            </w:r>
          </w:hyperlink>
        </w:p>
        <w:p w14:paraId="5E39B1E8" w14:textId="68639446" w:rsidR="005B7BF9" w:rsidRPr="001A3498" w:rsidRDefault="00202C47" w:rsidP="005B7BF9">
          <w:pPr>
            <w:pStyle w:val="TOC2"/>
            <w:tabs>
              <w:tab w:val="left" w:pos="4517"/>
              <w:tab w:val="right" w:leader="dot" w:pos="9736"/>
            </w:tabs>
            <w:bidi/>
            <w:jc w:val="left"/>
            <w:rPr>
              <w:rFonts w:asciiTheme="minorBidi" w:hAnsiTheme="minorBidi"/>
              <w:b/>
              <w:bCs w:val="0"/>
              <w:i/>
              <w:iCs w:val="0"/>
              <w:noProof/>
              <w:lang w:val="en-US"/>
            </w:rPr>
          </w:pPr>
          <w:hyperlink w:anchor="_Toc67523689" w:history="1">
            <w:r w:rsidR="005B7BF9" w:rsidRPr="001A3498">
              <w:rPr>
                <w:rStyle w:val="Hyperlink"/>
                <w:rFonts w:asciiTheme="minorBidi" w:hAnsiTheme="minorBidi"/>
                <w:noProof/>
                <w:rtl/>
              </w:rPr>
              <w:t>2.4</w:t>
            </w:r>
            <w:r w:rsidR="005B7BF9" w:rsidRPr="001A3498">
              <w:rPr>
                <w:rFonts w:asciiTheme="minorBidi" w:hAnsiTheme="minorBidi"/>
                <w:bCs w:val="0"/>
                <w:iCs w:val="0"/>
                <w:noProof/>
                <w:rtl/>
                <w:lang w:val="en-US"/>
              </w:rPr>
              <w:t xml:space="preserve"> </w:t>
            </w:r>
            <w:r w:rsidR="005B7BF9" w:rsidRPr="001A3498">
              <w:rPr>
                <w:rStyle w:val="Hyperlink"/>
                <w:rFonts w:asciiTheme="minorBidi" w:hAnsiTheme="minorBidi"/>
                <w:noProof/>
                <w:rtl/>
              </w:rPr>
              <w:t>قياس مقاومة الجلد للتمزق- تمزق من ناحية واحدة:</w:t>
            </w:r>
            <w:r w:rsidR="005B7BF9" w:rsidRPr="001A3498">
              <w:rPr>
                <w:rFonts w:asciiTheme="minorBidi" w:hAnsiTheme="minorBidi"/>
                <w:noProof/>
                <w:webHidden/>
              </w:rPr>
              <w:tab/>
            </w:r>
            <w:r w:rsidR="005B7BF9" w:rsidRPr="001A3498">
              <w:rPr>
                <w:rFonts w:asciiTheme="minorBidi" w:hAnsiTheme="minorBidi"/>
                <w:b/>
                <w:bCs w:val="0"/>
                <w:i/>
                <w:iCs w:val="0"/>
                <w:noProof/>
                <w:webHidden/>
                <w:rtl/>
              </w:rPr>
              <w:t>.................................................................................</w:t>
            </w:r>
            <w:r w:rsidR="005B7BF9" w:rsidRPr="001A3498">
              <w:rPr>
                <w:rFonts w:asciiTheme="minorBidi" w:hAnsiTheme="minorBidi"/>
                <w:noProof/>
                <w:webHidden/>
              </w:rPr>
              <w:fldChar w:fldCharType="begin"/>
            </w:r>
            <w:r w:rsidR="005B7BF9" w:rsidRPr="001A3498">
              <w:rPr>
                <w:rFonts w:asciiTheme="minorBidi" w:hAnsiTheme="minorBidi"/>
                <w:noProof/>
                <w:webHidden/>
              </w:rPr>
              <w:instrText xml:space="preserve"> PAGEREF _Toc67523689 \h </w:instrText>
            </w:r>
            <w:r w:rsidR="005B7BF9" w:rsidRPr="001A3498">
              <w:rPr>
                <w:rFonts w:asciiTheme="minorBidi" w:hAnsiTheme="minorBidi"/>
                <w:noProof/>
                <w:webHidden/>
              </w:rPr>
            </w:r>
            <w:r w:rsidR="005B7BF9" w:rsidRPr="001A3498">
              <w:rPr>
                <w:rFonts w:asciiTheme="minorBidi" w:hAnsiTheme="minorBidi"/>
                <w:noProof/>
                <w:webHidden/>
              </w:rPr>
              <w:fldChar w:fldCharType="separate"/>
            </w:r>
            <w:r w:rsidR="005B7BF9" w:rsidRPr="001A3498">
              <w:rPr>
                <w:rFonts w:asciiTheme="minorBidi" w:hAnsiTheme="minorBidi"/>
                <w:noProof/>
                <w:webHidden/>
              </w:rPr>
              <w:t>9</w:t>
            </w:r>
            <w:r w:rsidR="005B7BF9" w:rsidRPr="001A3498">
              <w:rPr>
                <w:rFonts w:asciiTheme="minorBidi" w:hAnsiTheme="minorBidi"/>
                <w:noProof/>
                <w:webHidden/>
              </w:rPr>
              <w:fldChar w:fldCharType="end"/>
            </w:r>
          </w:hyperlink>
        </w:p>
        <w:p w14:paraId="666B099D" w14:textId="517F3230" w:rsidR="005B7BF9" w:rsidRPr="001A3498" w:rsidRDefault="00202C47" w:rsidP="005B7BF9">
          <w:pPr>
            <w:pStyle w:val="TOC2"/>
            <w:tabs>
              <w:tab w:val="left" w:pos="4087"/>
              <w:tab w:val="right" w:leader="dot" w:pos="9736"/>
            </w:tabs>
            <w:bidi/>
            <w:jc w:val="left"/>
            <w:rPr>
              <w:rFonts w:asciiTheme="minorBidi" w:hAnsiTheme="minorBidi"/>
              <w:bCs w:val="0"/>
              <w:iCs w:val="0"/>
              <w:noProof/>
              <w:lang w:val="en-US"/>
            </w:rPr>
          </w:pPr>
          <w:hyperlink w:anchor="_Toc67523690" w:history="1">
            <w:r w:rsidR="005B7BF9" w:rsidRPr="001A3498">
              <w:rPr>
                <w:rStyle w:val="Hyperlink"/>
                <w:rFonts w:asciiTheme="minorBidi" w:hAnsiTheme="minorBidi"/>
                <w:noProof/>
              </w:rPr>
              <w:t>2.5</w:t>
            </w:r>
            <w:r w:rsidR="005B7BF9" w:rsidRPr="001A3498">
              <w:rPr>
                <w:rFonts w:asciiTheme="minorBidi" w:hAnsiTheme="minorBidi"/>
                <w:bCs w:val="0"/>
                <w:iCs w:val="0"/>
                <w:noProof/>
                <w:rtl/>
                <w:lang w:val="en-US"/>
              </w:rPr>
              <w:t xml:space="preserve"> </w:t>
            </w:r>
            <w:r w:rsidR="005B7BF9" w:rsidRPr="001A3498">
              <w:rPr>
                <w:rStyle w:val="Hyperlink"/>
                <w:rFonts w:asciiTheme="minorBidi" w:hAnsiTheme="minorBidi"/>
                <w:noProof/>
                <w:rtl/>
              </w:rPr>
              <w:t>قياس مقاومة الجلد للتمزق- تمزق من ناحيتين</w:t>
            </w:r>
            <w:r w:rsidR="005B7BF9" w:rsidRPr="001A3498">
              <w:rPr>
                <w:rFonts w:asciiTheme="minorBidi" w:hAnsiTheme="minorBidi"/>
                <w:noProof/>
                <w:webHidden/>
              </w:rPr>
              <w:tab/>
            </w:r>
            <w:r w:rsidR="005B7BF9" w:rsidRPr="001A3498">
              <w:rPr>
                <w:rFonts w:asciiTheme="minorBidi" w:hAnsiTheme="minorBidi"/>
                <w:b/>
                <w:bCs w:val="0"/>
                <w:i/>
                <w:iCs w:val="0"/>
                <w:noProof/>
                <w:webHidden/>
                <w:rtl/>
              </w:rPr>
              <w:t>........................................................................................</w:t>
            </w:r>
            <w:r w:rsidR="005B7BF9" w:rsidRPr="001A3498">
              <w:rPr>
                <w:rFonts w:asciiTheme="minorBidi" w:hAnsiTheme="minorBidi"/>
                <w:noProof/>
                <w:webHidden/>
              </w:rPr>
              <w:fldChar w:fldCharType="begin"/>
            </w:r>
            <w:r w:rsidR="005B7BF9" w:rsidRPr="001A3498">
              <w:rPr>
                <w:rFonts w:asciiTheme="minorBidi" w:hAnsiTheme="minorBidi"/>
                <w:noProof/>
                <w:webHidden/>
              </w:rPr>
              <w:instrText xml:space="preserve"> PAGEREF _Toc67523690 \h </w:instrText>
            </w:r>
            <w:r w:rsidR="005B7BF9" w:rsidRPr="001A3498">
              <w:rPr>
                <w:rFonts w:asciiTheme="minorBidi" w:hAnsiTheme="minorBidi"/>
                <w:noProof/>
                <w:webHidden/>
              </w:rPr>
            </w:r>
            <w:r w:rsidR="005B7BF9" w:rsidRPr="001A3498">
              <w:rPr>
                <w:rFonts w:asciiTheme="minorBidi" w:hAnsiTheme="minorBidi"/>
                <w:noProof/>
                <w:webHidden/>
              </w:rPr>
              <w:fldChar w:fldCharType="separate"/>
            </w:r>
            <w:r w:rsidR="005B7BF9" w:rsidRPr="001A3498">
              <w:rPr>
                <w:rFonts w:asciiTheme="minorBidi" w:hAnsiTheme="minorBidi"/>
                <w:noProof/>
                <w:webHidden/>
              </w:rPr>
              <w:t>9</w:t>
            </w:r>
            <w:r w:rsidR="005B7BF9" w:rsidRPr="001A3498">
              <w:rPr>
                <w:rFonts w:asciiTheme="minorBidi" w:hAnsiTheme="minorBidi"/>
                <w:noProof/>
                <w:webHidden/>
              </w:rPr>
              <w:fldChar w:fldCharType="end"/>
            </w:r>
          </w:hyperlink>
        </w:p>
        <w:p w14:paraId="335CC14D" w14:textId="16DA9AF6" w:rsidR="005B7BF9" w:rsidRPr="001A3498" w:rsidRDefault="00202C47" w:rsidP="005B7BF9">
          <w:pPr>
            <w:pStyle w:val="TOC2"/>
            <w:tabs>
              <w:tab w:val="left" w:pos="3899"/>
              <w:tab w:val="right" w:leader="dot" w:pos="9736"/>
            </w:tabs>
            <w:bidi/>
            <w:jc w:val="left"/>
            <w:rPr>
              <w:rFonts w:asciiTheme="minorBidi" w:hAnsiTheme="minorBidi"/>
              <w:bCs w:val="0"/>
              <w:iCs w:val="0"/>
              <w:noProof/>
              <w:lang w:val="en-US"/>
            </w:rPr>
          </w:pPr>
          <w:hyperlink w:anchor="_Toc67523691" w:history="1">
            <w:r w:rsidR="005B7BF9" w:rsidRPr="001A3498">
              <w:rPr>
                <w:rStyle w:val="Hyperlink"/>
                <w:rFonts w:asciiTheme="minorBidi" w:hAnsiTheme="minorBidi"/>
                <w:noProof/>
              </w:rPr>
              <w:t>2.6</w:t>
            </w:r>
            <w:r w:rsidR="005B7BF9" w:rsidRPr="001A3498">
              <w:rPr>
                <w:rFonts w:asciiTheme="minorBidi" w:hAnsiTheme="minorBidi"/>
                <w:bCs w:val="0"/>
                <w:iCs w:val="0"/>
                <w:noProof/>
                <w:rtl/>
                <w:lang w:val="en-US"/>
              </w:rPr>
              <w:t xml:space="preserve"> </w:t>
            </w:r>
            <w:r w:rsidR="005B7BF9" w:rsidRPr="001A3498">
              <w:rPr>
                <w:rStyle w:val="Hyperlink"/>
                <w:rFonts w:asciiTheme="minorBidi" w:hAnsiTheme="minorBidi"/>
                <w:noProof/>
                <w:rtl/>
              </w:rPr>
              <w:t>قياس مقاومة الجلد للتمزق عن طريق الدرز</w:t>
            </w:r>
            <w:r w:rsidR="005B7BF9" w:rsidRPr="001A3498">
              <w:rPr>
                <w:rFonts w:asciiTheme="minorBidi" w:hAnsiTheme="minorBidi"/>
                <w:noProof/>
                <w:webHidden/>
              </w:rPr>
              <w:tab/>
            </w:r>
            <w:r w:rsidR="005B7BF9" w:rsidRPr="001A3498">
              <w:rPr>
                <w:rFonts w:asciiTheme="minorBidi" w:hAnsiTheme="minorBidi"/>
                <w:b/>
                <w:bCs w:val="0"/>
                <w:i/>
                <w:iCs w:val="0"/>
                <w:noProof/>
                <w:webHidden/>
                <w:rtl/>
              </w:rPr>
              <w:t>...........................................................................................</w:t>
            </w:r>
            <w:r w:rsidR="005B7BF9" w:rsidRPr="001A3498">
              <w:rPr>
                <w:rFonts w:asciiTheme="minorBidi" w:hAnsiTheme="minorBidi"/>
                <w:noProof/>
                <w:webHidden/>
              </w:rPr>
              <w:fldChar w:fldCharType="begin"/>
            </w:r>
            <w:r w:rsidR="005B7BF9" w:rsidRPr="001A3498">
              <w:rPr>
                <w:rFonts w:asciiTheme="minorBidi" w:hAnsiTheme="minorBidi"/>
                <w:noProof/>
                <w:webHidden/>
              </w:rPr>
              <w:instrText xml:space="preserve"> PAGEREF _Toc67523691 \h </w:instrText>
            </w:r>
            <w:r w:rsidR="005B7BF9" w:rsidRPr="001A3498">
              <w:rPr>
                <w:rFonts w:asciiTheme="minorBidi" w:hAnsiTheme="minorBidi"/>
                <w:noProof/>
                <w:webHidden/>
              </w:rPr>
            </w:r>
            <w:r w:rsidR="005B7BF9" w:rsidRPr="001A3498">
              <w:rPr>
                <w:rFonts w:asciiTheme="minorBidi" w:hAnsiTheme="minorBidi"/>
                <w:noProof/>
                <w:webHidden/>
              </w:rPr>
              <w:fldChar w:fldCharType="separate"/>
            </w:r>
            <w:r w:rsidR="005B7BF9" w:rsidRPr="001A3498">
              <w:rPr>
                <w:rFonts w:asciiTheme="minorBidi" w:hAnsiTheme="minorBidi"/>
                <w:noProof/>
                <w:webHidden/>
              </w:rPr>
              <w:t>9</w:t>
            </w:r>
            <w:r w:rsidR="005B7BF9" w:rsidRPr="001A3498">
              <w:rPr>
                <w:rFonts w:asciiTheme="minorBidi" w:hAnsiTheme="minorBidi"/>
                <w:noProof/>
                <w:webHidden/>
              </w:rPr>
              <w:fldChar w:fldCharType="end"/>
            </w:r>
          </w:hyperlink>
        </w:p>
        <w:p w14:paraId="087064B8" w14:textId="44CC908F" w:rsidR="005B7BF9" w:rsidRPr="001A3498" w:rsidRDefault="00202C47" w:rsidP="005B7BF9">
          <w:pPr>
            <w:pStyle w:val="TOC2"/>
            <w:tabs>
              <w:tab w:val="left" w:pos="3183"/>
              <w:tab w:val="right" w:leader="dot" w:pos="9736"/>
            </w:tabs>
            <w:bidi/>
            <w:jc w:val="left"/>
            <w:rPr>
              <w:rFonts w:asciiTheme="minorBidi" w:hAnsiTheme="minorBidi"/>
              <w:bCs w:val="0"/>
              <w:iCs w:val="0"/>
              <w:noProof/>
              <w:lang w:val="en-US"/>
            </w:rPr>
          </w:pPr>
          <w:hyperlink w:anchor="_Toc67523692" w:history="1">
            <w:r w:rsidR="005B7BF9" w:rsidRPr="001A3498">
              <w:rPr>
                <w:rStyle w:val="Hyperlink"/>
                <w:rFonts w:asciiTheme="minorBidi" w:hAnsiTheme="minorBidi"/>
                <w:noProof/>
                <w:rtl/>
              </w:rPr>
              <w:t>2.7</w:t>
            </w:r>
            <w:r w:rsidR="005B7BF9" w:rsidRPr="001A3498">
              <w:rPr>
                <w:rFonts w:asciiTheme="minorBidi" w:hAnsiTheme="minorBidi"/>
                <w:bCs w:val="0"/>
                <w:iCs w:val="0"/>
                <w:noProof/>
                <w:rtl/>
                <w:lang w:val="en-US"/>
              </w:rPr>
              <w:t xml:space="preserve"> </w:t>
            </w:r>
            <w:r w:rsidR="005B7BF9" w:rsidRPr="001A3498">
              <w:rPr>
                <w:rStyle w:val="Hyperlink"/>
                <w:rFonts w:asciiTheme="minorBidi" w:hAnsiTheme="minorBidi"/>
                <w:noProof/>
                <w:rtl/>
              </w:rPr>
              <w:t>قياس مدى إلتصاق الصبغة للجلد</w:t>
            </w:r>
            <w:r w:rsidR="005B7BF9" w:rsidRPr="001A3498">
              <w:rPr>
                <w:rFonts w:asciiTheme="minorBidi" w:hAnsiTheme="minorBidi"/>
                <w:noProof/>
                <w:webHidden/>
              </w:rPr>
              <w:tab/>
            </w:r>
            <w:r w:rsidR="005B7BF9" w:rsidRPr="001A3498">
              <w:rPr>
                <w:rFonts w:asciiTheme="minorBidi" w:hAnsiTheme="minorBidi"/>
                <w:b/>
                <w:bCs w:val="0"/>
                <w:i/>
                <w:iCs w:val="0"/>
                <w:noProof/>
                <w:webHidden/>
                <w:rtl/>
              </w:rPr>
              <w:t>.....................................................................................................</w:t>
            </w:r>
            <w:r w:rsidR="005B7BF9" w:rsidRPr="001A3498">
              <w:rPr>
                <w:rFonts w:asciiTheme="minorBidi" w:hAnsiTheme="minorBidi"/>
                <w:noProof/>
                <w:webHidden/>
              </w:rPr>
              <w:fldChar w:fldCharType="begin"/>
            </w:r>
            <w:r w:rsidR="005B7BF9" w:rsidRPr="001A3498">
              <w:rPr>
                <w:rFonts w:asciiTheme="minorBidi" w:hAnsiTheme="minorBidi"/>
                <w:noProof/>
                <w:webHidden/>
              </w:rPr>
              <w:instrText xml:space="preserve"> PAGEREF _Toc67523692 \h </w:instrText>
            </w:r>
            <w:r w:rsidR="005B7BF9" w:rsidRPr="001A3498">
              <w:rPr>
                <w:rFonts w:asciiTheme="minorBidi" w:hAnsiTheme="minorBidi"/>
                <w:noProof/>
                <w:webHidden/>
              </w:rPr>
            </w:r>
            <w:r w:rsidR="005B7BF9" w:rsidRPr="001A3498">
              <w:rPr>
                <w:rFonts w:asciiTheme="minorBidi" w:hAnsiTheme="minorBidi"/>
                <w:noProof/>
                <w:webHidden/>
              </w:rPr>
              <w:fldChar w:fldCharType="separate"/>
            </w:r>
            <w:r w:rsidR="005B7BF9" w:rsidRPr="001A3498">
              <w:rPr>
                <w:rFonts w:asciiTheme="minorBidi" w:hAnsiTheme="minorBidi"/>
                <w:noProof/>
                <w:webHidden/>
              </w:rPr>
              <w:t>10</w:t>
            </w:r>
            <w:r w:rsidR="005B7BF9" w:rsidRPr="001A3498">
              <w:rPr>
                <w:rFonts w:asciiTheme="minorBidi" w:hAnsiTheme="minorBidi"/>
                <w:noProof/>
                <w:webHidden/>
              </w:rPr>
              <w:fldChar w:fldCharType="end"/>
            </w:r>
          </w:hyperlink>
        </w:p>
        <w:p w14:paraId="5AD48DBB" w14:textId="260B6992" w:rsidR="005B7BF9" w:rsidRPr="001A3498" w:rsidRDefault="00202C47" w:rsidP="005B7BF9">
          <w:pPr>
            <w:pStyle w:val="TOC2"/>
            <w:tabs>
              <w:tab w:val="left" w:pos="4976"/>
              <w:tab w:val="right" w:leader="dot" w:pos="9736"/>
            </w:tabs>
            <w:bidi/>
            <w:jc w:val="left"/>
            <w:rPr>
              <w:rFonts w:asciiTheme="minorBidi" w:hAnsiTheme="minorBidi"/>
              <w:b/>
              <w:bCs w:val="0"/>
              <w:i/>
              <w:iCs w:val="0"/>
              <w:noProof/>
              <w:lang w:val="en-US"/>
            </w:rPr>
          </w:pPr>
          <w:hyperlink w:anchor="_Toc67523693" w:history="1">
            <w:r w:rsidR="005B7BF9" w:rsidRPr="001A3498">
              <w:rPr>
                <w:rStyle w:val="Hyperlink"/>
                <w:rFonts w:asciiTheme="minorBidi" w:hAnsiTheme="minorBidi"/>
                <w:noProof/>
              </w:rPr>
              <w:t>2.8</w:t>
            </w:r>
            <w:r w:rsidR="005B7BF9" w:rsidRPr="001A3498">
              <w:rPr>
                <w:rFonts w:asciiTheme="minorBidi" w:hAnsiTheme="minorBidi"/>
                <w:bCs w:val="0"/>
                <w:iCs w:val="0"/>
                <w:noProof/>
                <w:rtl/>
                <w:lang w:val="en-US"/>
              </w:rPr>
              <w:t xml:space="preserve"> </w:t>
            </w:r>
            <w:r w:rsidR="005B7BF9" w:rsidRPr="001A3498">
              <w:rPr>
                <w:rStyle w:val="Hyperlink"/>
                <w:rFonts w:asciiTheme="minorBidi" w:hAnsiTheme="minorBidi"/>
                <w:noProof/>
                <w:rtl/>
              </w:rPr>
              <w:t xml:space="preserve">قياس مقاومة الجلد للثنى باستخدام جهاز بالى </w:t>
            </w:r>
            <w:r w:rsidR="005B7BF9" w:rsidRPr="001A3498">
              <w:rPr>
                <w:rStyle w:val="Hyperlink"/>
                <w:rFonts w:asciiTheme="minorBidi" w:hAnsiTheme="minorBidi"/>
                <w:b/>
                <w:bCs w:val="0"/>
                <w:i/>
                <w:iCs w:val="0"/>
                <w:noProof/>
                <w:u w:val="none"/>
                <w:rtl/>
              </w:rPr>
              <w:t>فليكسوميتر..............................................................................</w:t>
            </w:r>
            <w:r w:rsidR="005B7BF9" w:rsidRPr="001A3498">
              <w:rPr>
                <w:rFonts w:asciiTheme="minorBidi" w:hAnsiTheme="minorBidi"/>
                <w:noProof/>
                <w:webHidden/>
              </w:rPr>
              <w:fldChar w:fldCharType="begin"/>
            </w:r>
            <w:r w:rsidR="005B7BF9" w:rsidRPr="001A3498">
              <w:rPr>
                <w:rFonts w:asciiTheme="minorBidi" w:hAnsiTheme="minorBidi"/>
                <w:noProof/>
                <w:webHidden/>
              </w:rPr>
              <w:instrText xml:space="preserve"> PAGEREF _Toc67523693 \h </w:instrText>
            </w:r>
            <w:r w:rsidR="005B7BF9" w:rsidRPr="001A3498">
              <w:rPr>
                <w:rFonts w:asciiTheme="minorBidi" w:hAnsiTheme="minorBidi"/>
                <w:noProof/>
                <w:webHidden/>
              </w:rPr>
            </w:r>
            <w:r w:rsidR="005B7BF9" w:rsidRPr="001A3498">
              <w:rPr>
                <w:rFonts w:asciiTheme="minorBidi" w:hAnsiTheme="minorBidi"/>
                <w:noProof/>
                <w:webHidden/>
              </w:rPr>
              <w:fldChar w:fldCharType="separate"/>
            </w:r>
            <w:r w:rsidR="005B7BF9" w:rsidRPr="001A3498">
              <w:rPr>
                <w:rFonts w:asciiTheme="minorBidi" w:hAnsiTheme="minorBidi"/>
                <w:noProof/>
                <w:webHidden/>
              </w:rPr>
              <w:t>10</w:t>
            </w:r>
            <w:r w:rsidR="005B7BF9" w:rsidRPr="001A3498">
              <w:rPr>
                <w:rFonts w:asciiTheme="minorBidi" w:hAnsiTheme="minorBidi"/>
                <w:noProof/>
                <w:webHidden/>
              </w:rPr>
              <w:fldChar w:fldCharType="end"/>
            </w:r>
          </w:hyperlink>
        </w:p>
        <w:p w14:paraId="274E2331" w14:textId="4888FF87" w:rsidR="005B7BF9" w:rsidRPr="001A3498" w:rsidRDefault="00202C47" w:rsidP="005B7BF9">
          <w:pPr>
            <w:pStyle w:val="TOC2"/>
            <w:tabs>
              <w:tab w:val="left" w:pos="3625"/>
              <w:tab w:val="right" w:leader="dot" w:pos="9736"/>
            </w:tabs>
            <w:bidi/>
            <w:jc w:val="left"/>
            <w:rPr>
              <w:rFonts w:asciiTheme="minorBidi" w:hAnsiTheme="minorBidi"/>
              <w:bCs w:val="0"/>
              <w:iCs w:val="0"/>
              <w:noProof/>
              <w:lang w:val="en-US"/>
            </w:rPr>
          </w:pPr>
          <w:hyperlink w:anchor="_Toc67523694" w:history="1">
            <w:r w:rsidR="005B7BF9" w:rsidRPr="001A3498">
              <w:rPr>
                <w:rStyle w:val="Hyperlink"/>
                <w:rFonts w:asciiTheme="minorBidi" w:hAnsiTheme="minorBidi"/>
                <w:noProof/>
                <w:rtl/>
              </w:rPr>
              <w:t>2.9</w:t>
            </w:r>
            <w:r w:rsidR="005B7BF9" w:rsidRPr="001A3498">
              <w:rPr>
                <w:rFonts w:asciiTheme="minorBidi" w:hAnsiTheme="minorBidi"/>
                <w:bCs w:val="0"/>
                <w:iCs w:val="0"/>
                <w:noProof/>
                <w:rtl/>
                <w:lang w:val="en-US"/>
              </w:rPr>
              <w:t xml:space="preserve"> </w:t>
            </w:r>
            <w:r w:rsidR="005B7BF9" w:rsidRPr="001A3498">
              <w:rPr>
                <w:rStyle w:val="Hyperlink"/>
                <w:rFonts w:asciiTheme="minorBidi" w:hAnsiTheme="minorBidi"/>
                <w:noProof/>
                <w:rtl/>
              </w:rPr>
              <w:t>قياس مقاومة سطح و بطانة الجلد للثنى</w:t>
            </w:r>
            <w:r w:rsidR="005B7BF9" w:rsidRPr="001A3498">
              <w:rPr>
                <w:rFonts w:asciiTheme="minorBidi" w:hAnsiTheme="minorBidi"/>
                <w:noProof/>
                <w:webHidden/>
              </w:rPr>
              <w:tab/>
            </w:r>
            <w:r w:rsidR="005B7BF9" w:rsidRPr="001A3498">
              <w:rPr>
                <w:rFonts w:asciiTheme="minorBidi" w:hAnsiTheme="minorBidi"/>
                <w:b/>
                <w:bCs w:val="0"/>
                <w:i/>
                <w:iCs w:val="0"/>
                <w:noProof/>
                <w:webHidden/>
                <w:rtl/>
              </w:rPr>
              <w:t>..............................................................................................</w:t>
            </w:r>
            <w:r w:rsidR="005B7BF9" w:rsidRPr="001A3498">
              <w:rPr>
                <w:rFonts w:asciiTheme="minorBidi" w:hAnsiTheme="minorBidi"/>
                <w:noProof/>
                <w:webHidden/>
              </w:rPr>
              <w:fldChar w:fldCharType="begin"/>
            </w:r>
            <w:r w:rsidR="005B7BF9" w:rsidRPr="001A3498">
              <w:rPr>
                <w:rFonts w:asciiTheme="minorBidi" w:hAnsiTheme="minorBidi"/>
                <w:noProof/>
                <w:webHidden/>
              </w:rPr>
              <w:instrText xml:space="preserve"> PAGEREF _Toc67523694 \h </w:instrText>
            </w:r>
            <w:r w:rsidR="005B7BF9" w:rsidRPr="001A3498">
              <w:rPr>
                <w:rFonts w:asciiTheme="minorBidi" w:hAnsiTheme="minorBidi"/>
                <w:noProof/>
                <w:webHidden/>
              </w:rPr>
            </w:r>
            <w:r w:rsidR="005B7BF9" w:rsidRPr="001A3498">
              <w:rPr>
                <w:rFonts w:asciiTheme="minorBidi" w:hAnsiTheme="minorBidi"/>
                <w:noProof/>
                <w:webHidden/>
              </w:rPr>
              <w:fldChar w:fldCharType="separate"/>
            </w:r>
            <w:r w:rsidR="005B7BF9" w:rsidRPr="001A3498">
              <w:rPr>
                <w:rFonts w:asciiTheme="minorBidi" w:hAnsiTheme="minorBidi"/>
                <w:noProof/>
                <w:webHidden/>
              </w:rPr>
              <w:t>10</w:t>
            </w:r>
            <w:r w:rsidR="005B7BF9" w:rsidRPr="001A3498">
              <w:rPr>
                <w:rFonts w:asciiTheme="minorBidi" w:hAnsiTheme="minorBidi"/>
                <w:noProof/>
                <w:webHidden/>
              </w:rPr>
              <w:fldChar w:fldCharType="end"/>
            </w:r>
          </w:hyperlink>
        </w:p>
        <w:p w14:paraId="7BA8C39F" w14:textId="240F162B" w:rsidR="005B7BF9" w:rsidRPr="001A3498" w:rsidRDefault="00202C47" w:rsidP="005B7BF9">
          <w:pPr>
            <w:pStyle w:val="TOC2"/>
            <w:tabs>
              <w:tab w:val="left" w:pos="6588"/>
              <w:tab w:val="right" w:leader="dot" w:pos="9736"/>
            </w:tabs>
            <w:bidi/>
            <w:jc w:val="left"/>
            <w:rPr>
              <w:rFonts w:asciiTheme="minorBidi" w:hAnsiTheme="minorBidi"/>
              <w:bCs w:val="0"/>
              <w:iCs w:val="0"/>
              <w:noProof/>
              <w:lang w:val="en-US"/>
            </w:rPr>
          </w:pPr>
          <w:hyperlink w:anchor="_Toc67523695" w:history="1">
            <w:r w:rsidR="005B7BF9" w:rsidRPr="001A3498">
              <w:rPr>
                <w:rStyle w:val="Hyperlink"/>
                <w:rFonts w:asciiTheme="minorBidi" w:hAnsiTheme="minorBidi"/>
                <w:noProof/>
                <w:rtl/>
              </w:rPr>
              <w:t>2.10</w:t>
            </w:r>
            <w:r w:rsidR="005B7BF9" w:rsidRPr="001A3498">
              <w:rPr>
                <w:rFonts w:asciiTheme="minorBidi" w:hAnsiTheme="minorBidi"/>
                <w:bCs w:val="0"/>
                <w:iCs w:val="0"/>
                <w:noProof/>
                <w:rtl/>
                <w:lang w:val="en-US"/>
              </w:rPr>
              <w:t xml:space="preserve"> </w:t>
            </w:r>
            <w:r w:rsidR="005B7BF9" w:rsidRPr="001A3498">
              <w:rPr>
                <w:rStyle w:val="Hyperlink"/>
                <w:rFonts w:asciiTheme="minorBidi" w:hAnsiTheme="minorBidi"/>
                <w:noProof/>
                <w:rtl/>
              </w:rPr>
              <w:t>طرق الاختبار للأجزاء العلوية والبطانة فى الأحذية - نفاذية وامتصاص بخار الماء</w:t>
            </w:r>
            <w:r w:rsidR="005B7BF9" w:rsidRPr="001A3498">
              <w:rPr>
                <w:rStyle w:val="Hyperlink"/>
                <w:rFonts w:asciiTheme="minorBidi" w:hAnsiTheme="minorBidi"/>
                <w:b/>
                <w:bCs w:val="0"/>
                <w:i/>
                <w:iCs w:val="0"/>
                <w:noProof/>
                <w:u w:val="none"/>
                <w:rtl/>
              </w:rPr>
              <w:t xml:space="preserve"> ...............................................</w:t>
            </w:r>
            <w:r w:rsidR="005B7BF9" w:rsidRPr="001A3498">
              <w:rPr>
                <w:rFonts w:asciiTheme="minorBidi" w:hAnsiTheme="minorBidi"/>
                <w:noProof/>
                <w:webHidden/>
              </w:rPr>
              <w:fldChar w:fldCharType="begin"/>
            </w:r>
            <w:r w:rsidR="005B7BF9" w:rsidRPr="001A3498">
              <w:rPr>
                <w:rFonts w:asciiTheme="minorBidi" w:hAnsiTheme="minorBidi"/>
                <w:noProof/>
                <w:webHidden/>
              </w:rPr>
              <w:instrText xml:space="preserve"> PAGEREF _Toc67523695 \h </w:instrText>
            </w:r>
            <w:r w:rsidR="005B7BF9" w:rsidRPr="001A3498">
              <w:rPr>
                <w:rFonts w:asciiTheme="minorBidi" w:hAnsiTheme="minorBidi"/>
                <w:noProof/>
                <w:webHidden/>
              </w:rPr>
            </w:r>
            <w:r w:rsidR="005B7BF9" w:rsidRPr="001A3498">
              <w:rPr>
                <w:rFonts w:asciiTheme="minorBidi" w:hAnsiTheme="minorBidi"/>
                <w:noProof/>
                <w:webHidden/>
              </w:rPr>
              <w:fldChar w:fldCharType="separate"/>
            </w:r>
            <w:r w:rsidR="005B7BF9" w:rsidRPr="001A3498">
              <w:rPr>
                <w:rFonts w:asciiTheme="minorBidi" w:hAnsiTheme="minorBidi"/>
                <w:noProof/>
                <w:webHidden/>
              </w:rPr>
              <w:t>10</w:t>
            </w:r>
            <w:r w:rsidR="005B7BF9" w:rsidRPr="001A3498">
              <w:rPr>
                <w:rFonts w:asciiTheme="minorBidi" w:hAnsiTheme="minorBidi"/>
                <w:noProof/>
                <w:webHidden/>
              </w:rPr>
              <w:fldChar w:fldCharType="end"/>
            </w:r>
          </w:hyperlink>
        </w:p>
        <w:p w14:paraId="1465AD24" w14:textId="71D2292A" w:rsidR="005B7BF9" w:rsidRPr="001A3498" w:rsidRDefault="00202C47" w:rsidP="005B7BF9">
          <w:pPr>
            <w:pStyle w:val="TOC2"/>
            <w:tabs>
              <w:tab w:val="left" w:pos="3583"/>
              <w:tab w:val="right" w:leader="dot" w:pos="9736"/>
            </w:tabs>
            <w:bidi/>
            <w:jc w:val="left"/>
            <w:rPr>
              <w:rFonts w:asciiTheme="minorBidi" w:hAnsiTheme="minorBidi"/>
              <w:bCs w:val="0"/>
              <w:iCs w:val="0"/>
              <w:noProof/>
              <w:lang w:val="en-US"/>
            </w:rPr>
          </w:pPr>
          <w:hyperlink w:anchor="_Toc67523696" w:history="1">
            <w:r w:rsidR="005B7BF9" w:rsidRPr="001A3498">
              <w:rPr>
                <w:rStyle w:val="Hyperlink"/>
                <w:rFonts w:asciiTheme="minorBidi" w:hAnsiTheme="minorBidi"/>
                <w:noProof/>
                <w:rtl/>
              </w:rPr>
              <w:t>2.11</w:t>
            </w:r>
            <w:r w:rsidR="005B7BF9" w:rsidRPr="001A3498">
              <w:rPr>
                <w:rFonts w:asciiTheme="minorBidi" w:hAnsiTheme="minorBidi"/>
                <w:bCs w:val="0"/>
                <w:iCs w:val="0"/>
                <w:noProof/>
                <w:rtl/>
                <w:lang w:val="en-US"/>
              </w:rPr>
              <w:t xml:space="preserve"> </w:t>
            </w:r>
            <w:r w:rsidR="005B7BF9" w:rsidRPr="001A3498">
              <w:rPr>
                <w:rStyle w:val="Hyperlink"/>
                <w:rFonts w:asciiTheme="minorBidi" w:hAnsiTheme="minorBidi"/>
                <w:noProof/>
                <w:rtl/>
              </w:rPr>
              <w:t>تحديد امتصاص الماء بفعل الشعيرات</w:t>
            </w:r>
            <w:r w:rsidR="005B7BF9" w:rsidRPr="001A3498">
              <w:rPr>
                <w:rFonts w:asciiTheme="minorBidi" w:hAnsiTheme="minorBidi"/>
                <w:noProof/>
                <w:webHidden/>
              </w:rPr>
              <w:tab/>
            </w:r>
            <w:r w:rsidR="005B7BF9" w:rsidRPr="001A3498">
              <w:rPr>
                <w:rFonts w:asciiTheme="minorBidi" w:hAnsiTheme="minorBidi"/>
                <w:b/>
                <w:bCs w:val="0"/>
                <w:i/>
                <w:iCs w:val="0"/>
                <w:noProof/>
                <w:webHidden/>
              </w:rPr>
              <w:t>.........</w:t>
            </w:r>
            <w:r w:rsidR="005B7BF9" w:rsidRPr="001A3498">
              <w:rPr>
                <w:rFonts w:asciiTheme="minorBidi" w:hAnsiTheme="minorBidi"/>
                <w:webHidden/>
                <w:rtl/>
              </w:rPr>
              <w:t xml:space="preserve"> </w:t>
            </w:r>
            <w:r w:rsidR="005B7BF9" w:rsidRPr="001A3498">
              <w:rPr>
                <w:rFonts w:asciiTheme="minorBidi" w:hAnsiTheme="minorBidi"/>
                <w:b/>
                <w:bCs w:val="0"/>
                <w:i/>
                <w:iCs w:val="0"/>
                <w:noProof/>
                <w:webHidden/>
                <w:rtl/>
              </w:rPr>
              <w:t>....................................................................................</w:t>
            </w:r>
            <w:r w:rsidR="005B7BF9" w:rsidRPr="001A3498">
              <w:rPr>
                <w:rFonts w:asciiTheme="minorBidi" w:hAnsiTheme="minorBidi"/>
                <w:noProof/>
                <w:webHidden/>
              </w:rPr>
              <w:fldChar w:fldCharType="begin"/>
            </w:r>
            <w:r w:rsidR="005B7BF9" w:rsidRPr="001A3498">
              <w:rPr>
                <w:rFonts w:asciiTheme="minorBidi" w:hAnsiTheme="minorBidi"/>
                <w:noProof/>
                <w:webHidden/>
              </w:rPr>
              <w:instrText xml:space="preserve"> PAGEREF _Toc67523696 \h </w:instrText>
            </w:r>
            <w:r w:rsidR="005B7BF9" w:rsidRPr="001A3498">
              <w:rPr>
                <w:rFonts w:asciiTheme="minorBidi" w:hAnsiTheme="minorBidi"/>
                <w:noProof/>
                <w:webHidden/>
              </w:rPr>
            </w:r>
            <w:r w:rsidR="005B7BF9" w:rsidRPr="001A3498">
              <w:rPr>
                <w:rFonts w:asciiTheme="minorBidi" w:hAnsiTheme="minorBidi"/>
                <w:noProof/>
                <w:webHidden/>
              </w:rPr>
              <w:fldChar w:fldCharType="separate"/>
            </w:r>
            <w:r w:rsidR="005B7BF9" w:rsidRPr="001A3498">
              <w:rPr>
                <w:rFonts w:asciiTheme="minorBidi" w:hAnsiTheme="minorBidi"/>
                <w:noProof/>
                <w:webHidden/>
              </w:rPr>
              <w:t>10</w:t>
            </w:r>
            <w:r w:rsidR="005B7BF9" w:rsidRPr="001A3498">
              <w:rPr>
                <w:rFonts w:asciiTheme="minorBidi" w:hAnsiTheme="minorBidi"/>
                <w:noProof/>
                <w:webHidden/>
              </w:rPr>
              <w:fldChar w:fldCharType="end"/>
            </w:r>
          </w:hyperlink>
        </w:p>
        <w:p w14:paraId="1BAFF3A8" w14:textId="3249A71A" w:rsidR="005B7BF9" w:rsidRPr="001A3498" w:rsidRDefault="00202C47" w:rsidP="005B7BF9">
          <w:pPr>
            <w:pStyle w:val="TOC2"/>
            <w:tabs>
              <w:tab w:val="left" w:pos="2789"/>
              <w:tab w:val="right" w:leader="dot" w:pos="9736"/>
            </w:tabs>
            <w:bidi/>
            <w:jc w:val="left"/>
            <w:rPr>
              <w:rFonts w:asciiTheme="minorBidi" w:hAnsiTheme="minorBidi"/>
              <w:bCs w:val="0"/>
              <w:iCs w:val="0"/>
              <w:noProof/>
              <w:lang w:val="en-US"/>
            </w:rPr>
          </w:pPr>
          <w:hyperlink w:anchor="_Toc67523697" w:history="1">
            <w:r w:rsidR="005B7BF9" w:rsidRPr="001A3498">
              <w:rPr>
                <w:rStyle w:val="Hyperlink"/>
                <w:rFonts w:asciiTheme="minorBidi" w:hAnsiTheme="minorBidi"/>
                <w:noProof/>
                <w:rtl/>
              </w:rPr>
              <w:t>2.12</w:t>
            </w:r>
            <w:r w:rsidR="005B7BF9" w:rsidRPr="001A3498">
              <w:rPr>
                <w:rFonts w:asciiTheme="minorBidi" w:hAnsiTheme="minorBidi"/>
                <w:bCs w:val="0"/>
                <w:iCs w:val="0"/>
                <w:noProof/>
                <w:rtl/>
                <w:lang w:val="en-US"/>
              </w:rPr>
              <w:t xml:space="preserve"> </w:t>
            </w:r>
            <w:r w:rsidR="005B7BF9" w:rsidRPr="001A3498">
              <w:rPr>
                <w:rStyle w:val="Hyperlink"/>
                <w:rFonts w:asciiTheme="minorBidi" w:hAnsiTheme="minorBidi"/>
                <w:noProof/>
                <w:rtl/>
              </w:rPr>
              <w:t>تحديد امتصاص بخار الماء</w:t>
            </w:r>
            <w:r w:rsidR="005B7BF9" w:rsidRPr="001A3498">
              <w:rPr>
                <w:rFonts w:asciiTheme="minorBidi" w:hAnsiTheme="minorBidi"/>
                <w:noProof/>
                <w:webHidden/>
              </w:rPr>
              <w:tab/>
            </w:r>
            <w:r w:rsidR="005B7BF9" w:rsidRPr="001A3498">
              <w:rPr>
                <w:rFonts w:asciiTheme="minorBidi" w:hAnsiTheme="minorBidi"/>
                <w:b/>
                <w:bCs w:val="0"/>
                <w:i/>
                <w:iCs w:val="0"/>
                <w:noProof/>
                <w:webHidden/>
                <w:rtl/>
              </w:rPr>
              <w:t>...........................................................................................................</w:t>
            </w:r>
            <w:r w:rsidR="005B7BF9" w:rsidRPr="001A3498">
              <w:rPr>
                <w:rFonts w:asciiTheme="minorBidi" w:hAnsiTheme="minorBidi"/>
                <w:noProof/>
                <w:webHidden/>
              </w:rPr>
              <w:fldChar w:fldCharType="begin"/>
            </w:r>
            <w:r w:rsidR="005B7BF9" w:rsidRPr="001A3498">
              <w:rPr>
                <w:rFonts w:asciiTheme="minorBidi" w:hAnsiTheme="minorBidi"/>
                <w:noProof/>
                <w:webHidden/>
              </w:rPr>
              <w:instrText xml:space="preserve"> PAGEREF _Toc67523697 \h </w:instrText>
            </w:r>
            <w:r w:rsidR="005B7BF9" w:rsidRPr="001A3498">
              <w:rPr>
                <w:rFonts w:asciiTheme="minorBidi" w:hAnsiTheme="minorBidi"/>
                <w:noProof/>
                <w:webHidden/>
              </w:rPr>
            </w:r>
            <w:r w:rsidR="005B7BF9" w:rsidRPr="001A3498">
              <w:rPr>
                <w:rFonts w:asciiTheme="minorBidi" w:hAnsiTheme="minorBidi"/>
                <w:noProof/>
                <w:webHidden/>
              </w:rPr>
              <w:fldChar w:fldCharType="separate"/>
            </w:r>
            <w:r w:rsidR="005B7BF9" w:rsidRPr="001A3498">
              <w:rPr>
                <w:rFonts w:asciiTheme="minorBidi" w:hAnsiTheme="minorBidi"/>
                <w:noProof/>
                <w:webHidden/>
              </w:rPr>
              <w:t>10</w:t>
            </w:r>
            <w:r w:rsidR="005B7BF9" w:rsidRPr="001A3498">
              <w:rPr>
                <w:rFonts w:asciiTheme="minorBidi" w:hAnsiTheme="minorBidi"/>
                <w:noProof/>
                <w:webHidden/>
              </w:rPr>
              <w:fldChar w:fldCharType="end"/>
            </w:r>
          </w:hyperlink>
        </w:p>
        <w:p w14:paraId="482322A3" w14:textId="67CC93E3" w:rsidR="005B7BF9" w:rsidRPr="001A3498" w:rsidRDefault="00202C47" w:rsidP="005B7BF9">
          <w:pPr>
            <w:pStyle w:val="TOC2"/>
            <w:tabs>
              <w:tab w:val="left" w:pos="2586"/>
              <w:tab w:val="right" w:leader="dot" w:pos="9736"/>
            </w:tabs>
            <w:bidi/>
            <w:jc w:val="left"/>
            <w:rPr>
              <w:rFonts w:asciiTheme="minorBidi" w:hAnsiTheme="minorBidi"/>
              <w:bCs w:val="0"/>
              <w:iCs w:val="0"/>
              <w:noProof/>
              <w:lang w:val="en-US"/>
            </w:rPr>
          </w:pPr>
          <w:hyperlink w:anchor="_Toc67523698" w:history="1">
            <w:r w:rsidR="005B7BF9" w:rsidRPr="001A3498">
              <w:rPr>
                <w:rStyle w:val="Hyperlink"/>
                <w:rFonts w:asciiTheme="minorBidi" w:hAnsiTheme="minorBidi"/>
                <w:noProof/>
              </w:rPr>
              <w:t>2.13</w:t>
            </w:r>
            <w:r w:rsidR="005B7BF9" w:rsidRPr="001A3498">
              <w:rPr>
                <w:rFonts w:asciiTheme="minorBidi" w:hAnsiTheme="minorBidi"/>
                <w:bCs w:val="0"/>
                <w:iCs w:val="0"/>
                <w:noProof/>
                <w:rtl/>
                <w:lang w:val="en-US"/>
              </w:rPr>
              <w:t xml:space="preserve"> </w:t>
            </w:r>
            <w:r w:rsidR="005B7BF9" w:rsidRPr="001A3498">
              <w:rPr>
                <w:rStyle w:val="Hyperlink"/>
                <w:rFonts w:asciiTheme="minorBidi" w:hAnsiTheme="minorBidi"/>
                <w:noProof/>
                <w:rtl/>
              </w:rPr>
              <w:t>تحديد نفاذية بخار الماء</w:t>
            </w:r>
            <w:r w:rsidR="005B7BF9" w:rsidRPr="001A3498">
              <w:rPr>
                <w:rFonts w:asciiTheme="minorBidi" w:hAnsiTheme="minorBidi"/>
                <w:b/>
                <w:bCs w:val="0"/>
                <w:i/>
                <w:iCs w:val="0"/>
                <w:noProof/>
                <w:webHidden/>
                <w:rtl/>
              </w:rPr>
              <w:t>....................................................................</w:t>
            </w:r>
            <w:r w:rsidR="001A3498">
              <w:rPr>
                <w:rFonts w:asciiTheme="minorBidi" w:hAnsiTheme="minorBidi" w:hint="cs"/>
                <w:b/>
                <w:bCs w:val="0"/>
                <w:i/>
                <w:iCs w:val="0"/>
                <w:noProof/>
                <w:webHidden/>
                <w:rtl/>
              </w:rPr>
              <w:t>.</w:t>
            </w:r>
            <w:r w:rsidR="005B7BF9" w:rsidRPr="001A3498">
              <w:rPr>
                <w:rFonts w:asciiTheme="minorBidi" w:hAnsiTheme="minorBidi"/>
                <w:b/>
                <w:bCs w:val="0"/>
                <w:i/>
                <w:iCs w:val="0"/>
                <w:noProof/>
                <w:webHidden/>
                <w:rtl/>
              </w:rPr>
              <w:t>.............................................</w:t>
            </w:r>
            <w:r w:rsidR="005B7BF9" w:rsidRPr="001A3498">
              <w:rPr>
                <w:rFonts w:asciiTheme="minorBidi" w:hAnsiTheme="minorBidi"/>
                <w:noProof/>
                <w:webHidden/>
              </w:rPr>
              <w:fldChar w:fldCharType="begin"/>
            </w:r>
            <w:r w:rsidR="005B7BF9" w:rsidRPr="001A3498">
              <w:rPr>
                <w:rFonts w:asciiTheme="minorBidi" w:hAnsiTheme="minorBidi"/>
                <w:noProof/>
                <w:webHidden/>
              </w:rPr>
              <w:instrText xml:space="preserve"> PAGEREF _Toc67523698 \h </w:instrText>
            </w:r>
            <w:r w:rsidR="005B7BF9" w:rsidRPr="001A3498">
              <w:rPr>
                <w:rFonts w:asciiTheme="minorBidi" w:hAnsiTheme="minorBidi"/>
                <w:noProof/>
                <w:webHidden/>
              </w:rPr>
            </w:r>
            <w:r w:rsidR="005B7BF9" w:rsidRPr="001A3498">
              <w:rPr>
                <w:rFonts w:asciiTheme="minorBidi" w:hAnsiTheme="minorBidi"/>
                <w:noProof/>
                <w:webHidden/>
              </w:rPr>
              <w:fldChar w:fldCharType="separate"/>
            </w:r>
            <w:r w:rsidR="005B7BF9" w:rsidRPr="001A3498">
              <w:rPr>
                <w:rFonts w:asciiTheme="minorBidi" w:hAnsiTheme="minorBidi"/>
                <w:noProof/>
                <w:webHidden/>
              </w:rPr>
              <w:t>10</w:t>
            </w:r>
            <w:r w:rsidR="005B7BF9" w:rsidRPr="001A3498">
              <w:rPr>
                <w:rFonts w:asciiTheme="minorBidi" w:hAnsiTheme="minorBidi"/>
                <w:noProof/>
                <w:webHidden/>
              </w:rPr>
              <w:fldChar w:fldCharType="end"/>
            </w:r>
          </w:hyperlink>
        </w:p>
        <w:p w14:paraId="06F4A04F" w14:textId="27682E4D" w:rsidR="005B7BF9" w:rsidRPr="001A3498" w:rsidRDefault="00202C47" w:rsidP="005B7BF9">
          <w:pPr>
            <w:pStyle w:val="TOC1"/>
            <w:tabs>
              <w:tab w:val="left" w:pos="2609"/>
              <w:tab w:val="right" w:leader="dot" w:pos="9736"/>
            </w:tabs>
            <w:bidi/>
            <w:jc w:val="left"/>
            <w:rPr>
              <w:rFonts w:asciiTheme="minorBidi" w:hAnsiTheme="minorBidi"/>
              <w:bCs w:val="0"/>
              <w:iCs w:val="0"/>
              <w:noProof/>
              <w:lang w:val="en-US"/>
            </w:rPr>
          </w:pPr>
          <w:hyperlink w:anchor="_Toc67523699" w:history="1">
            <w:r w:rsidR="005B7BF9" w:rsidRPr="001A3498">
              <w:rPr>
                <w:rStyle w:val="Hyperlink"/>
                <w:rFonts w:asciiTheme="minorBidi" w:hAnsiTheme="minorBidi"/>
                <w:noProof/>
              </w:rPr>
              <w:t>3</w:t>
            </w:r>
            <w:r w:rsidR="005B7BF9" w:rsidRPr="001A3498">
              <w:rPr>
                <w:rFonts w:asciiTheme="minorBidi" w:hAnsiTheme="minorBidi"/>
                <w:bCs w:val="0"/>
                <w:iCs w:val="0"/>
                <w:noProof/>
                <w:rtl/>
                <w:lang w:val="en-US"/>
              </w:rPr>
              <w:t xml:space="preserve"> </w:t>
            </w:r>
            <w:r w:rsidR="005B7BF9" w:rsidRPr="001A3498">
              <w:rPr>
                <w:rStyle w:val="Hyperlink"/>
                <w:rFonts w:asciiTheme="minorBidi" w:hAnsiTheme="minorBidi"/>
                <w:noProof/>
                <w:rtl/>
              </w:rPr>
              <w:t>الدعم الفني في المجالات التالية</w:t>
            </w:r>
            <w:r w:rsidR="005B7BF9" w:rsidRPr="001A3498">
              <w:rPr>
                <w:rStyle w:val="Hyperlink"/>
                <w:rFonts w:asciiTheme="minorBidi" w:hAnsiTheme="minorBidi"/>
                <w:noProof/>
              </w:rPr>
              <w:t>:</w:t>
            </w:r>
            <w:r w:rsidR="005B7BF9" w:rsidRPr="001A3498">
              <w:rPr>
                <w:rFonts w:asciiTheme="minorBidi" w:hAnsiTheme="minorBidi"/>
                <w:noProof/>
                <w:webHidden/>
              </w:rPr>
              <w:tab/>
            </w:r>
            <w:r w:rsidR="005B7BF9" w:rsidRPr="001A3498">
              <w:rPr>
                <w:rFonts w:asciiTheme="minorBidi" w:hAnsiTheme="minorBidi"/>
                <w:b/>
                <w:bCs w:val="0"/>
                <w:i/>
                <w:iCs w:val="0"/>
                <w:noProof/>
                <w:webHidden/>
                <w:rtl/>
              </w:rPr>
              <w:t>..............................................................................................................</w:t>
            </w:r>
            <w:r w:rsidR="005B7BF9" w:rsidRPr="001A3498">
              <w:rPr>
                <w:rFonts w:asciiTheme="minorBidi" w:hAnsiTheme="minorBidi"/>
                <w:noProof/>
                <w:webHidden/>
              </w:rPr>
              <w:fldChar w:fldCharType="begin"/>
            </w:r>
            <w:r w:rsidR="005B7BF9" w:rsidRPr="001A3498">
              <w:rPr>
                <w:rFonts w:asciiTheme="minorBidi" w:hAnsiTheme="minorBidi"/>
                <w:noProof/>
                <w:webHidden/>
              </w:rPr>
              <w:instrText xml:space="preserve"> PAGEREF _Toc67523699 \h </w:instrText>
            </w:r>
            <w:r w:rsidR="005B7BF9" w:rsidRPr="001A3498">
              <w:rPr>
                <w:rFonts w:asciiTheme="minorBidi" w:hAnsiTheme="minorBidi"/>
                <w:noProof/>
                <w:webHidden/>
              </w:rPr>
            </w:r>
            <w:r w:rsidR="005B7BF9" w:rsidRPr="001A3498">
              <w:rPr>
                <w:rFonts w:asciiTheme="minorBidi" w:hAnsiTheme="minorBidi"/>
                <w:noProof/>
                <w:webHidden/>
              </w:rPr>
              <w:fldChar w:fldCharType="separate"/>
            </w:r>
            <w:r w:rsidR="005B7BF9" w:rsidRPr="001A3498">
              <w:rPr>
                <w:rFonts w:asciiTheme="minorBidi" w:hAnsiTheme="minorBidi"/>
                <w:noProof/>
                <w:webHidden/>
              </w:rPr>
              <w:t>10</w:t>
            </w:r>
            <w:r w:rsidR="005B7BF9" w:rsidRPr="001A3498">
              <w:rPr>
                <w:rFonts w:asciiTheme="minorBidi" w:hAnsiTheme="minorBidi"/>
                <w:noProof/>
                <w:webHidden/>
              </w:rPr>
              <w:fldChar w:fldCharType="end"/>
            </w:r>
          </w:hyperlink>
        </w:p>
        <w:p w14:paraId="71B6A90C" w14:textId="5F76B362" w:rsidR="005B7BF9" w:rsidRPr="001A3498" w:rsidRDefault="00202C47" w:rsidP="005B7BF9">
          <w:pPr>
            <w:pStyle w:val="TOC1"/>
            <w:tabs>
              <w:tab w:val="left" w:pos="3935"/>
              <w:tab w:val="right" w:leader="dot" w:pos="9736"/>
            </w:tabs>
            <w:bidi/>
            <w:jc w:val="left"/>
            <w:rPr>
              <w:rFonts w:asciiTheme="minorBidi" w:hAnsiTheme="minorBidi"/>
              <w:bCs w:val="0"/>
              <w:iCs w:val="0"/>
              <w:noProof/>
              <w:lang w:val="en-US"/>
            </w:rPr>
          </w:pPr>
          <w:hyperlink w:anchor="_Toc67523700" w:history="1">
            <w:r w:rsidR="005B7BF9" w:rsidRPr="001A3498">
              <w:rPr>
                <w:rStyle w:val="Hyperlink"/>
                <w:rFonts w:asciiTheme="minorBidi" w:hAnsiTheme="minorBidi"/>
                <w:noProof/>
              </w:rPr>
              <w:t>4</w:t>
            </w:r>
            <w:r w:rsidR="005B7BF9" w:rsidRPr="001A3498">
              <w:rPr>
                <w:rFonts w:asciiTheme="minorBidi" w:hAnsiTheme="minorBidi"/>
                <w:bCs w:val="0"/>
                <w:iCs w:val="0"/>
                <w:noProof/>
                <w:rtl/>
                <w:lang w:val="en-US"/>
              </w:rPr>
              <w:t xml:space="preserve"> </w:t>
            </w:r>
            <w:r w:rsidR="005B7BF9" w:rsidRPr="001A3498">
              <w:rPr>
                <w:rStyle w:val="Hyperlink"/>
                <w:rFonts w:asciiTheme="minorBidi" w:hAnsiTheme="minorBidi"/>
                <w:noProof/>
                <w:rtl/>
              </w:rPr>
              <w:t>خدمات استشارية للمدابغ وشركات تصنيع الجلود</w:t>
            </w:r>
            <w:r w:rsidR="005B7BF9" w:rsidRPr="001A3498">
              <w:rPr>
                <w:rFonts w:asciiTheme="minorBidi" w:hAnsiTheme="minorBidi"/>
                <w:b/>
                <w:bCs w:val="0"/>
                <w:i/>
                <w:iCs w:val="0"/>
                <w:noProof/>
                <w:webHidden/>
                <w:rtl/>
              </w:rPr>
              <w:t>.................................................................................</w:t>
            </w:r>
            <w:r w:rsidR="001A3498">
              <w:rPr>
                <w:rFonts w:asciiTheme="minorBidi" w:hAnsiTheme="minorBidi" w:hint="cs"/>
                <w:b/>
                <w:bCs w:val="0"/>
                <w:i/>
                <w:iCs w:val="0"/>
                <w:noProof/>
                <w:webHidden/>
                <w:rtl/>
              </w:rPr>
              <w:t>...</w:t>
            </w:r>
            <w:r w:rsidR="005B7BF9" w:rsidRPr="001A3498">
              <w:rPr>
                <w:rFonts w:asciiTheme="minorBidi" w:hAnsiTheme="minorBidi"/>
                <w:b/>
                <w:bCs w:val="0"/>
                <w:i/>
                <w:iCs w:val="0"/>
                <w:noProof/>
                <w:webHidden/>
                <w:rtl/>
              </w:rPr>
              <w:t>..........</w:t>
            </w:r>
            <w:r w:rsidR="005B7BF9" w:rsidRPr="001A3498">
              <w:rPr>
                <w:rFonts w:asciiTheme="minorBidi" w:hAnsiTheme="minorBidi"/>
                <w:noProof/>
                <w:webHidden/>
              </w:rPr>
              <w:fldChar w:fldCharType="begin"/>
            </w:r>
            <w:r w:rsidR="005B7BF9" w:rsidRPr="001A3498">
              <w:rPr>
                <w:rFonts w:asciiTheme="minorBidi" w:hAnsiTheme="minorBidi"/>
                <w:noProof/>
                <w:webHidden/>
              </w:rPr>
              <w:instrText xml:space="preserve"> PAGEREF _Toc67523700 \h </w:instrText>
            </w:r>
            <w:r w:rsidR="005B7BF9" w:rsidRPr="001A3498">
              <w:rPr>
                <w:rFonts w:asciiTheme="minorBidi" w:hAnsiTheme="minorBidi"/>
                <w:noProof/>
                <w:webHidden/>
              </w:rPr>
            </w:r>
            <w:r w:rsidR="005B7BF9" w:rsidRPr="001A3498">
              <w:rPr>
                <w:rFonts w:asciiTheme="minorBidi" w:hAnsiTheme="minorBidi"/>
                <w:noProof/>
                <w:webHidden/>
              </w:rPr>
              <w:fldChar w:fldCharType="separate"/>
            </w:r>
            <w:r w:rsidR="005B7BF9" w:rsidRPr="001A3498">
              <w:rPr>
                <w:rFonts w:asciiTheme="minorBidi" w:hAnsiTheme="minorBidi"/>
                <w:noProof/>
                <w:webHidden/>
              </w:rPr>
              <w:t>10</w:t>
            </w:r>
            <w:r w:rsidR="005B7BF9" w:rsidRPr="001A3498">
              <w:rPr>
                <w:rFonts w:asciiTheme="minorBidi" w:hAnsiTheme="minorBidi"/>
                <w:noProof/>
                <w:webHidden/>
              </w:rPr>
              <w:fldChar w:fldCharType="end"/>
            </w:r>
          </w:hyperlink>
        </w:p>
        <w:p w14:paraId="078033F7" w14:textId="5169295E" w:rsidR="005B7BF9" w:rsidRPr="001A3498" w:rsidRDefault="00202C47" w:rsidP="005B7BF9">
          <w:pPr>
            <w:pStyle w:val="TOC1"/>
            <w:tabs>
              <w:tab w:val="left" w:pos="1100"/>
              <w:tab w:val="right" w:leader="dot" w:pos="9736"/>
            </w:tabs>
            <w:bidi/>
            <w:jc w:val="left"/>
            <w:rPr>
              <w:rFonts w:asciiTheme="minorBidi" w:hAnsiTheme="minorBidi"/>
              <w:bCs w:val="0"/>
              <w:iCs w:val="0"/>
              <w:noProof/>
              <w:lang w:val="en-US"/>
            </w:rPr>
          </w:pPr>
          <w:hyperlink w:anchor="_Toc67523701" w:history="1">
            <w:r w:rsidR="005B7BF9" w:rsidRPr="001A3498">
              <w:rPr>
                <w:rStyle w:val="Hyperlink"/>
                <w:rFonts w:asciiTheme="minorBidi" w:hAnsiTheme="minorBidi"/>
                <w:noProof/>
              </w:rPr>
              <w:t>5</w:t>
            </w:r>
            <w:r w:rsidR="005B7BF9" w:rsidRPr="001A3498">
              <w:rPr>
                <w:rFonts w:asciiTheme="minorBidi" w:hAnsiTheme="minorBidi"/>
                <w:bCs w:val="0"/>
                <w:iCs w:val="0"/>
                <w:noProof/>
                <w:rtl/>
                <w:lang w:val="en-US"/>
              </w:rPr>
              <w:t xml:space="preserve"> </w:t>
            </w:r>
            <w:r w:rsidR="005B7BF9" w:rsidRPr="001A3498">
              <w:rPr>
                <w:rStyle w:val="Hyperlink"/>
                <w:rFonts w:asciiTheme="minorBidi" w:hAnsiTheme="minorBidi"/>
                <w:noProof/>
                <w:rtl/>
              </w:rPr>
              <w:t>للإتصال</w:t>
            </w:r>
            <w:r w:rsidR="005B7BF9" w:rsidRPr="001A3498">
              <w:rPr>
                <w:rFonts w:asciiTheme="minorBidi" w:hAnsiTheme="minorBidi"/>
                <w:b/>
                <w:bCs w:val="0"/>
                <w:i/>
                <w:iCs w:val="0"/>
                <w:noProof/>
                <w:webHidden/>
                <w:rtl/>
              </w:rPr>
              <w:t>.............................................................................................................................................</w:t>
            </w:r>
            <w:r w:rsidR="005B7BF9" w:rsidRPr="001A3498">
              <w:rPr>
                <w:rFonts w:asciiTheme="minorBidi" w:hAnsiTheme="minorBidi"/>
                <w:noProof/>
                <w:webHidden/>
              </w:rPr>
              <w:fldChar w:fldCharType="begin"/>
            </w:r>
            <w:r w:rsidR="005B7BF9" w:rsidRPr="001A3498">
              <w:rPr>
                <w:rFonts w:asciiTheme="minorBidi" w:hAnsiTheme="minorBidi"/>
                <w:noProof/>
                <w:webHidden/>
              </w:rPr>
              <w:instrText xml:space="preserve"> PAGEREF _Toc67523701 \h </w:instrText>
            </w:r>
            <w:r w:rsidR="005B7BF9" w:rsidRPr="001A3498">
              <w:rPr>
                <w:rFonts w:asciiTheme="minorBidi" w:hAnsiTheme="minorBidi"/>
                <w:noProof/>
                <w:webHidden/>
              </w:rPr>
            </w:r>
            <w:r w:rsidR="005B7BF9" w:rsidRPr="001A3498">
              <w:rPr>
                <w:rFonts w:asciiTheme="minorBidi" w:hAnsiTheme="minorBidi"/>
                <w:noProof/>
                <w:webHidden/>
              </w:rPr>
              <w:fldChar w:fldCharType="separate"/>
            </w:r>
            <w:r w:rsidR="005B7BF9" w:rsidRPr="001A3498">
              <w:rPr>
                <w:rFonts w:asciiTheme="minorBidi" w:hAnsiTheme="minorBidi"/>
                <w:noProof/>
                <w:webHidden/>
              </w:rPr>
              <w:t>10</w:t>
            </w:r>
            <w:r w:rsidR="005B7BF9" w:rsidRPr="001A3498">
              <w:rPr>
                <w:rFonts w:asciiTheme="minorBidi" w:hAnsiTheme="minorBidi"/>
                <w:noProof/>
                <w:webHidden/>
              </w:rPr>
              <w:fldChar w:fldCharType="end"/>
            </w:r>
          </w:hyperlink>
        </w:p>
        <w:p w14:paraId="4F71DE82" w14:textId="5C562EEB" w:rsidR="009E6BFD" w:rsidRPr="00284AA4" w:rsidRDefault="008916F3" w:rsidP="000E020A">
          <w:pPr>
            <w:rPr>
              <w:rFonts w:cstheme="minorHAnsi"/>
              <w:lang w:val="el-GR"/>
            </w:rPr>
          </w:pPr>
          <w:r w:rsidRPr="001A3498">
            <w:rPr>
              <w:rFonts w:asciiTheme="minorBidi" w:eastAsiaTheme="minorEastAsia" w:hAnsiTheme="minorBidi"/>
              <w:bCs/>
              <w:iCs/>
              <w:lang w:val="el-GR"/>
            </w:rPr>
            <w:fldChar w:fldCharType="end"/>
          </w:r>
        </w:p>
      </w:sdtContent>
    </w:sdt>
    <w:p w14:paraId="5E71FA77" w14:textId="77777777" w:rsidR="009E6BFD" w:rsidRPr="00284AA4" w:rsidRDefault="009E6BFD" w:rsidP="000E020A">
      <w:pPr>
        <w:rPr>
          <w:rFonts w:cstheme="minorHAnsi"/>
        </w:rPr>
      </w:pPr>
    </w:p>
    <w:p w14:paraId="55A28DE2" w14:textId="77777777" w:rsidR="009E6BFD" w:rsidRPr="00284AA4" w:rsidRDefault="009E6BFD" w:rsidP="002A6C55">
      <w:pPr>
        <w:rPr>
          <w:rFonts w:cstheme="minorHAnsi"/>
        </w:rPr>
      </w:pPr>
      <w:r w:rsidRPr="00284AA4">
        <w:rPr>
          <w:rFonts w:cstheme="minorHAnsi"/>
        </w:rPr>
        <w:br w:type="page"/>
      </w:r>
    </w:p>
    <w:p w14:paraId="5829EB18" w14:textId="5E145649" w:rsidR="009E6BFD" w:rsidRPr="001A3498" w:rsidRDefault="007859BB" w:rsidP="005B7BF9">
      <w:pPr>
        <w:pStyle w:val="Heading1"/>
        <w:bidi/>
        <w:spacing w:after="0"/>
        <w:rPr>
          <w:rFonts w:asciiTheme="majorBidi" w:hAnsiTheme="majorBidi" w:cstheme="majorBidi"/>
          <w:sz w:val="28"/>
          <w:szCs w:val="28"/>
        </w:rPr>
      </w:pPr>
      <w:bookmarkStart w:id="0" w:name="_Toc67523678"/>
      <w:r w:rsidRPr="001A3498">
        <w:rPr>
          <w:rFonts w:asciiTheme="majorBidi" w:hAnsiTheme="majorBidi" w:cstheme="majorBidi"/>
          <w:sz w:val="28"/>
          <w:szCs w:val="28"/>
          <w:rtl/>
        </w:rPr>
        <w:lastRenderedPageBreak/>
        <w:t>دورات التدريب</w:t>
      </w:r>
      <w:bookmarkEnd w:id="0"/>
    </w:p>
    <w:p w14:paraId="5B2CE94F" w14:textId="6A6CD055" w:rsidR="0015501B" w:rsidRPr="001A3498" w:rsidRDefault="007859BB" w:rsidP="005B7BF9">
      <w:pPr>
        <w:pStyle w:val="Heading2"/>
        <w:bidi/>
        <w:spacing w:after="0"/>
        <w:rPr>
          <w:rFonts w:asciiTheme="majorBidi" w:hAnsiTheme="majorBidi" w:cstheme="majorBidi"/>
          <w:sz w:val="28"/>
          <w:szCs w:val="28"/>
        </w:rPr>
      </w:pPr>
      <w:bookmarkStart w:id="1" w:name="_Toc67523679"/>
      <w:r w:rsidRPr="001A3498">
        <w:rPr>
          <w:rFonts w:asciiTheme="majorBidi" w:hAnsiTheme="majorBidi" w:cstheme="majorBidi"/>
          <w:sz w:val="28"/>
          <w:szCs w:val="28"/>
          <w:rtl/>
        </w:rPr>
        <w:t>مقدمة لصناعة الجلود</w:t>
      </w:r>
      <w:bookmarkEnd w:id="1"/>
    </w:p>
    <w:p w14:paraId="69CABBF6" w14:textId="7B151D50" w:rsidR="007859BB" w:rsidRPr="001A3498" w:rsidRDefault="007859BB" w:rsidP="005B7BF9">
      <w:pPr>
        <w:bidi/>
        <w:spacing w:after="0"/>
        <w:rPr>
          <w:rFonts w:asciiTheme="majorBidi" w:hAnsiTheme="majorBidi" w:cstheme="majorBidi"/>
          <w:bCs/>
          <w:sz w:val="24"/>
          <w:szCs w:val="24"/>
        </w:rPr>
      </w:pPr>
      <w:r w:rsidRPr="001A3498">
        <w:rPr>
          <w:rFonts w:asciiTheme="majorBidi" w:hAnsiTheme="majorBidi" w:cstheme="majorBidi"/>
          <w:bCs/>
          <w:sz w:val="24"/>
          <w:szCs w:val="24"/>
          <w:rtl/>
        </w:rPr>
        <w:t>الغرض من الدورة:</w:t>
      </w:r>
    </w:p>
    <w:p w14:paraId="2435AF9E" w14:textId="443324F0" w:rsidR="007859BB" w:rsidRPr="001A3498" w:rsidRDefault="007859BB" w:rsidP="005B7BF9">
      <w:pPr>
        <w:bidi/>
        <w:spacing w:after="0"/>
        <w:rPr>
          <w:rFonts w:asciiTheme="majorBidi" w:hAnsiTheme="majorBidi" w:cstheme="majorBidi"/>
          <w:sz w:val="24"/>
          <w:szCs w:val="24"/>
        </w:rPr>
      </w:pPr>
      <w:r w:rsidRPr="001A3498">
        <w:rPr>
          <w:rFonts w:asciiTheme="majorBidi" w:hAnsiTheme="majorBidi" w:cstheme="majorBidi"/>
          <w:sz w:val="24"/>
          <w:szCs w:val="24"/>
          <w:rtl/>
        </w:rPr>
        <w:t>عرض المراحل الرئيسية في دباغة الجلود من المعالجة إلى الدباغة من خلال معرفة التقنيات المتاحة في الدباغة لأنواع الجلود المختلفة.</w:t>
      </w:r>
    </w:p>
    <w:p w14:paraId="3A9F1046" w14:textId="01537DFE" w:rsidR="007859BB" w:rsidRPr="001A3498" w:rsidRDefault="007859BB" w:rsidP="005B7BF9">
      <w:pPr>
        <w:bidi/>
        <w:spacing w:after="0"/>
        <w:rPr>
          <w:rFonts w:asciiTheme="majorBidi" w:hAnsiTheme="majorBidi" w:cstheme="majorBidi"/>
          <w:bCs/>
          <w:sz w:val="24"/>
          <w:szCs w:val="24"/>
        </w:rPr>
      </w:pPr>
      <w:r w:rsidRPr="001A3498">
        <w:rPr>
          <w:rFonts w:asciiTheme="majorBidi" w:hAnsiTheme="majorBidi" w:cstheme="majorBidi"/>
          <w:bCs/>
          <w:sz w:val="24"/>
          <w:szCs w:val="24"/>
          <w:rtl/>
        </w:rPr>
        <w:t>محتويات الدورة:</w:t>
      </w:r>
    </w:p>
    <w:p w14:paraId="03401909" w14:textId="7685AD3A" w:rsidR="007859BB" w:rsidRPr="001A3498" w:rsidRDefault="007859BB" w:rsidP="005B7BF9">
      <w:pPr>
        <w:numPr>
          <w:ilvl w:val="0"/>
          <w:numId w:val="34"/>
        </w:numPr>
        <w:pBdr>
          <w:top w:val="nil"/>
          <w:left w:val="nil"/>
          <w:bottom w:val="nil"/>
          <w:right w:val="nil"/>
          <w:between w:val="nil"/>
        </w:pBdr>
        <w:bidi/>
        <w:spacing w:after="0" w:line="259" w:lineRule="auto"/>
        <w:rPr>
          <w:rFonts w:asciiTheme="majorBidi" w:hAnsiTheme="majorBidi" w:cstheme="majorBidi"/>
          <w:color w:val="000000"/>
          <w:sz w:val="24"/>
          <w:szCs w:val="24"/>
        </w:rPr>
      </w:pPr>
      <w:r w:rsidRPr="001A3498">
        <w:rPr>
          <w:rFonts w:asciiTheme="majorBidi" w:hAnsiTheme="majorBidi" w:cstheme="majorBidi"/>
          <w:color w:val="000000"/>
          <w:sz w:val="24"/>
          <w:szCs w:val="24"/>
          <w:rtl/>
        </w:rPr>
        <w:t>الجلود الخام- المسلخ وعمليات المعالجة.</w:t>
      </w:r>
    </w:p>
    <w:p w14:paraId="4D0D2C4F" w14:textId="0200DF5D" w:rsidR="007859BB" w:rsidRPr="001A3498" w:rsidRDefault="007859BB" w:rsidP="005B7BF9">
      <w:pPr>
        <w:numPr>
          <w:ilvl w:val="0"/>
          <w:numId w:val="34"/>
        </w:numPr>
        <w:pBdr>
          <w:top w:val="nil"/>
          <w:left w:val="nil"/>
          <w:bottom w:val="nil"/>
          <w:right w:val="nil"/>
          <w:between w:val="nil"/>
        </w:pBdr>
        <w:bidi/>
        <w:spacing w:after="0" w:line="259" w:lineRule="auto"/>
        <w:rPr>
          <w:rFonts w:asciiTheme="majorBidi" w:hAnsiTheme="majorBidi" w:cstheme="majorBidi"/>
          <w:color w:val="000000"/>
          <w:sz w:val="24"/>
          <w:szCs w:val="24"/>
        </w:rPr>
      </w:pPr>
      <w:r w:rsidRPr="001A3498">
        <w:rPr>
          <w:rFonts w:asciiTheme="majorBidi" w:hAnsiTheme="majorBidi" w:cstheme="majorBidi"/>
          <w:color w:val="000000"/>
          <w:sz w:val="24"/>
          <w:szCs w:val="24"/>
          <w:rtl/>
        </w:rPr>
        <w:t>عمليات معالجة الجلود الرطبة من السلخ و حتى الدباغة.</w:t>
      </w:r>
    </w:p>
    <w:p w14:paraId="0D69BBD4" w14:textId="684A35DA" w:rsidR="007859BB" w:rsidRPr="001A3498" w:rsidRDefault="007859BB" w:rsidP="005B7BF9">
      <w:pPr>
        <w:numPr>
          <w:ilvl w:val="0"/>
          <w:numId w:val="34"/>
        </w:numPr>
        <w:pBdr>
          <w:top w:val="nil"/>
          <w:left w:val="nil"/>
          <w:bottom w:val="nil"/>
          <w:right w:val="nil"/>
          <w:between w:val="nil"/>
        </w:pBdr>
        <w:bidi/>
        <w:spacing w:after="0" w:line="259" w:lineRule="auto"/>
        <w:rPr>
          <w:rFonts w:asciiTheme="majorBidi" w:hAnsiTheme="majorBidi" w:cstheme="majorBidi"/>
          <w:color w:val="000000"/>
          <w:sz w:val="24"/>
          <w:szCs w:val="24"/>
        </w:rPr>
      </w:pPr>
      <w:r w:rsidRPr="001A3498">
        <w:rPr>
          <w:rFonts w:asciiTheme="majorBidi" w:hAnsiTheme="majorBidi" w:cstheme="majorBidi"/>
          <w:color w:val="000000"/>
          <w:sz w:val="24"/>
          <w:szCs w:val="24"/>
          <w:rtl/>
        </w:rPr>
        <w:t>أفضل التقنيات المتاحة في الدباغة-عمليات معالجة الجلود من الدباغة و حتى النهاية .</w:t>
      </w:r>
    </w:p>
    <w:p w14:paraId="2C57786D" w14:textId="77777777" w:rsidR="007859BB" w:rsidRPr="001A3498" w:rsidRDefault="007859BB" w:rsidP="005B7BF9">
      <w:pPr>
        <w:numPr>
          <w:ilvl w:val="0"/>
          <w:numId w:val="34"/>
        </w:numPr>
        <w:pBdr>
          <w:top w:val="nil"/>
          <w:left w:val="nil"/>
          <w:bottom w:val="nil"/>
          <w:right w:val="nil"/>
          <w:between w:val="nil"/>
        </w:pBdr>
        <w:bidi/>
        <w:spacing w:after="0" w:line="259" w:lineRule="auto"/>
        <w:rPr>
          <w:rFonts w:asciiTheme="majorBidi" w:hAnsiTheme="majorBidi" w:cstheme="majorBidi"/>
          <w:color w:val="000000"/>
          <w:sz w:val="24"/>
          <w:szCs w:val="24"/>
        </w:rPr>
      </w:pPr>
      <w:r w:rsidRPr="001A3498">
        <w:rPr>
          <w:rFonts w:asciiTheme="majorBidi" w:hAnsiTheme="majorBidi" w:cstheme="majorBidi"/>
          <w:color w:val="000000"/>
          <w:sz w:val="24"/>
          <w:szCs w:val="24"/>
          <w:rtl/>
        </w:rPr>
        <w:t>معالجة النفايات السائلة الناتجة عن تصنيع الجلود.</w:t>
      </w:r>
    </w:p>
    <w:p w14:paraId="32B3C138" w14:textId="77777777" w:rsidR="007859BB" w:rsidRPr="001A3498" w:rsidRDefault="007859BB" w:rsidP="005B7BF9">
      <w:pPr>
        <w:numPr>
          <w:ilvl w:val="0"/>
          <w:numId w:val="34"/>
        </w:numPr>
        <w:pBdr>
          <w:top w:val="nil"/>
          <w:left w:val="nil"/>
          <w:bottom w:val="nil"/>
          <w:right w:val="nil"/>
          <w:between w:val="nil"/>
        </w:pBdr>
        <w:bidi/>
        <w:spacing w:after="0" w:line="259" w:lineRule="auto"/>
        <w:rPr>
          <w:rFonts w:asciiTheme="majorBidi" w:hAnsiTheme="majorBidi" w:cstheme="majorBidi"/>
          <w:color w:val="000000"/>
          <w:sz w:val="24"/>
          <w:szCs w:val="24"/>
        </w:rPr>
      </w:pPr>
      <w:r w:rsidRPr="001A3498">
        <w:rPr>
          <w:rFonts w:asciiTheme="majorBidi" w:hAnsiTheme="majorBidi" w:cstheme="majorBidi"/>
          <w:color w:val="000000"/>
          <w:sz w:val="24"/>
          <w:szCs w:val="24"/>
          <w:rtl/>
        </w:rPr>
        <w:t>الإدارة البيئية للمخلفات الناتجة عن الدباغة.</w:t>
      </w:r>
    </w:p>
    <w:p w14:paraId="1AF57EE4" w14:textId="403FBEB9" w:rsidR="007859BB" w:rsidRPr="001A3498" w:rsidRDefault="007859BB" w:rsidP="005B7BF9">
      <w:pPr>
        <w:bidi/>
        <w:spacing w:after="0"/>
        <w:rPr>
          <w:rFonts w:asciiTheme="majorBidi" w:hAnsiTheme="majorBidi" w:cstheme="majorBidi"/>
          <w:bCs/>
          <w:sz w:val="24"/>
          <w:szCs w:val="24"/>
        </w:rPr>
      </w:pPr>
      <w:r w:rsidRPr="001A3498">
        <w:rPr>
          <w:rFonts w:asciiTheme="majorBidi" w:hAnsiTheme="majorBidi" w:cstheme="majorBidi"/>
          <w:bCs/>
          <w:sz w:val="24"/>
          <w:szCs w:val="24"/>
          <w:rtl/>
        </w:rPr>
        <w:t xml:space="preserve">المخرجات: </w:t>
      </w:r>
      <w:r w:rsidRPr="001A3498">
        <w:rPr>
          <w:rFonts w:asciiTheme="majorBidi" w:hAnsiTheme="majorBidi" w:cstheme="majorBidi"/>
          <w:b/>
          <w:sz w:val="24"/>
          <w:szCs w:val="24"/>
          <w:rtl/>
        </w:rPr>
        <w:t xml:space="preserve">بنهاية هذه الدورة سيتمكن المتدرب من: </w:t>
      </w:r>
    </w:p>
    <w:p w14:paraId="57119FF5" w14:textId="7EDC6637" w:rsidR="007859BB" w:rsidRPr="001A3498" w:rsidRDefault="007859BB" w:rsidP="005B7BF9">
      <w:pPr>
        <w:numPr>
          <w:ilvl w:val="0"/>
          <w:numId w:val="35"/>
        </w:numPr>
        <w:bidi/>
        <w:spacing w:after="0" w:line="259" w:lineRule="auto"/>
        <w:rPr>
          <w:rFonts w:asciiTheme="majorBidi" w:hAnsiTheme="majorBidi" w:cstheme="majorBidi"/>
          <w:sz w:val="24"/>
          <w:szCs w:val="24"/>
        </w:rPr>
      </w:pPr>
      <w:r w:rsidRPr="001A3498">
        <w:rPr>
          <w:rFonts w:asciiTheme="majorBidi" w:hAnsiTheme="majorBidi" w:cstheme="majorBidi"/>
          <w:sz w:val="24"/>
          <w:szCs w:val="24"/>
          <w:rtl/>
        </w:rPr>
        <w:t>التعرف على مواصفات الجلود الخام وأنواعها</w:t>
      </w:r>
      <w:r w:rsidRPr="001A3498">
        <w:rPr>
          <w:rFonts w:asciiTheme="majorBidi" w:hAnsiTheme="majorBidi" w:cstheme="majorBidi"/>
          <w:color w:val="000000"/>
          <w:sz w:val="24"/>
          <w:szCs w:val="24"/>
          <w:rtl/>
        </w:rPr>
        <w:t>.</w:t>
      </w:r>
    </w:p>
    <w:p w14:paraId="5A325D82" w14:textId="6CF14476" w:rsidR="007859BB" w:rsidRPr="001A3498" w:rsidRDefault="007859BB" w:rsidP="005B7BF9">
      <w:pPr>
        <w:numPr>
          <w:ilvl w:val="0"/>
          <w:numId w:val="35"/>
        </w:numPr>
        <w:bidi/>
        <w:spacing w:after="0" w:line="259" w:lineRule="auto"/>
        <w:rPr>
          <w:rFonts w:asciiTheme="majorBidi" w:hAnsiTheme="majorBidi" w:cstheme="majorBidi"/>
          <w:sz w:val="24"/>
          <w:szCs w:val="24"/>
        </w:rPr>
      </w:pPr>
      <w:r w:rsidRPr="001A3498">
        <w:rPr>
          <w:rFonts w:asciiTheme="majorBidi" w:hAnsiTheme="majorBidi" w:cstheme="majorBidi"/>
          <w:sz w:val="24"/>
          <w:szCs w:val="24"/>
          <w:rtl/>
        </w:rPr>
        <w:t>عرض المراحل المختلفة لمعالجة الجلود بدءًا من المعالجة وحتى الدباغة</w:t>
      </w:r>
      <w:r w:rsidRPr="001A3498">
        <w:rPr>
          <w:rFonts w:asciiTheme="majorBidi" w:hAnsiTheme="majorBidi" w:cstheme="majorBidi"/>
          <w:color w:val="000000"/>
          <w:sz w:val="24"/>
          <w:szCs w:val="24"/>
          <w:rtl/>
        </w:rPr>
        <w:t>.</w:t>
      </w:r>
    </w:p>
    <w:p w14:paraId="593A2675" w14:textId="64034815" w:rsidR="007859BB" w:rsidRPr="001A3498" w:rsidRDefault="007859BB" w:rsidP="005B7BF9">
      <w:pPr>
        <w:numPr>
          <w:ilvl w:val="0"/>
          <w:numId w:val="35"/>
        </w:numPr>
        <w:bidi/>
        <w:spacing w:after="0" w:line="259" w:lineRule="auto"/>
        <w:rPr>
          <w:rFonts w:asciiTheme="majorBidi" w:hAnsiTheme="majorBidi" w:cstheme="majorBidi"/>
          <w:sz w:val="24"/>
          <w:szCs w:val="24"/>
        </w:rPr>
      </w:pPr>
      <w:r w:rsidRPr="001A3498">
        <w:rPr>
          <w:rFonts w:asciiTheme="majorBidi" w:hAnsiTheme="majorBidi" w:cstheme="majorBidi"/>
          <w:sz w:val="24"/>
          <w:szCs w:val="24"/>
          <w:rtl/>
        </w:rPr>
        <w:t>التعرف على عيوب الجلد</w:t>
      </w:r>
      <w:r w:rsidRPr="001A3498">
        <w:rPr>
          <w:rFonts w:asciiTheme="majorBidi" w:hAnsiTheme="majorBidi" w:cstheme="majorBidi"/>
          <w:color w:val="000000"/>
          <w:sz w:val="24"/>
          <w:szCs w:val="24"/>
          <w:rtl/>
        </w:rPr>
        <w:t>.</w:t>
      </w:r>
    </w:p>
    <w:p w14:paraId="26E2355D" w14:textId="30C3D65C" w:rsidR="007859BB" w:rsidRPr="001A3498" w:rsidRDefault="007859BB" w:rsidP="005B7BF9">
      <w:pPr>
        <w:numPr>
          <w:ilvl w:val="0"/>
          <w:numId w:val="35"/>
        </w:numPr>
        <w:bidi/>
        <w:spacing w:after="0" w:line="259" w:lineRule="auto"/>
        <w:rPr>
          <w:rFonts w:asciiTheme="majorBidi" w:hAnsiTheme="majorBidi" w:cstheme="majorBidi"/>
          <w:sz w:val="24"/>
          <w:szCs w:val="24"/>
        </w:rPr>
      </w:pPr>
      <w:r w:rsidRPr="001A3498">
        <w:rPr>
          <w:rFonts w:asciiTheme="majorBidi" w:hAnsiTheme="majorBidi" w:cstheme="majorBidi"/>
          <w:sz w:val="24"/>
          <w:szCs w:val="24"/>
          <w:rtl/>
        </w:rPr>
        <w:t>عرض التقنيات المتاحة في الدباغة</w:t>
      </w:r>
      <w:r w:rsidRPr="001A3498">
        <w:rPr>
          <w:rFonts w:asciiTheme="majorBidi" w:hAnsiTheme="majorBidi" w:cstheme="majorBidi"/>
          <w:color w:val="000000"/>
          <w:sz w:val="24"/>
          <w:szCs w:val="24"/>
          <w:rtl/>
        </w:rPr>
        <w:t>.</w:t>
      </w:r>
    </w:p>
    <w:p w14:paraId="2C1A5BD5" w14:textId="7760543A" w:rsidR="0015501B" w:rsidRPr="001A3498" w:rsidRDefault="007859BB" w:rsidP="005B7BF9">
      <w:pPr>
        <w:pStyle w:val="Heading2"/>
        <w:bidi/>
        <w:spacing w:after="0"/>
        <w:rPr>
          <w:rFonts w:asciiTheme="majorBidi" w:hAnsiTheme="majorBidi" w:cstheme="majorBidi"/>
          <w:sz w:val="28"/>
          <w:szCs w:val="28"/>
        </w:rPr>
      </w:pPr>
      <w:bookmarkStart w:id="2" w:name="_Toc67523680"/>
      <w:r w:rsidRPr="001A3498">
        <w:rPr>
          <w:rFonts w:asciiTheme="majorBidi" w:hAnsiTheme="majorBidi" w:cstheme="majorBidi"/>
          <w:sz w:val="28"/>
          <w:szCs w:val="28"/>
          <w:rtl/>
        </w:rPr>
        <w:t>الاختبارات الكيميائية للجلود</w:t>
      </w:r>
      <w:bookmarkEnd w:id="2"/>
    </w:p>
    <w:p w14:paraId="2856E5C0" w14:textId="47380109" w:rsidR="007859BB" w:rsidRPr="001A3498" w:rsidRDefault="007859BB" w:rsidP="005B7BF9">
      <w:pPr>
        <w:bidi/>
        <w:spacing w:after="0"/>
        <w:rPr>
          <w:rFonts w:asciiTheme="majorBidi" w:hAnsiTheme="majorBidi" w:cstheme="majorBidi"/>
          <w:bCs/>
          <w:sz w:val="24"/>
          <w:szCs w:val="24"/>
        </w:rPr>
      </w:pPr>
      <w:r w:rsidRPr="001A3498">
        <w:rPr>
          <w:rFonts w:asciiTheme="majorBidi" w:hAnsiTheme="majorBidi" w:cstheme="majorBidi"/>
          <w:bCs/>
          <w:sz w:val="24"/>
          <w:szCs w:val="24"/>
          <w:rtl/>
        </w:rPr>
        <w:t>الغرض من الدورة</w:t>
      </w:r>
      <w:r w:rsidR="005B7BF9" w:rsidRPr="001A3498">
        <w:rPr>
          <w:rFonts w:asciiTheme="majorBidi" w:hAnsiTheme="majorBidi" w:cstheme="majorBidi"/>
          <w:bCs/>
          <w:sz w:val="24"/>
          <w:szCs w:val="24"/>
          <w:rtl/>
        </w:rPr>
        <w:t>:</w:t>
      </w:r>
    </w:p>
    <w:p w14:paraId="555DA012" w14:textId="2CC5909F" w:rsidR="007859BB" w:rsidRPr="001A3498" w:rsidRDefault="007859BB" w:rsidP="005B7BF9">
      <w:pPr>
        <w:bidi/>
        <w:spacing w:after="0"/>
        <w:rPr>
          <w:rFonts w:asciiTheme="majorBidi" w:hAnsiTheme="majorBidi" w:cstheme="majorBidi"/>
          <w:sz w:val="24"/>
          <w:szCs w:val="24"/>
          <w:rtl/>
        </w:rPr>
      </w:pPr>
      <w:r w:rsidRPr="001A3498">
        <w:rPr>
          <w:rFonts w:asciiTheme="majorBidi" w:hAnsiTheme="majorBidi" w:cstheme="majorBidi"/>
          <w:sz w:val="24"/>
          <w:szCs w:val="24"/>
          <w:rtl/>
        </w:rPr>
        <w:t xml:space="preserve">فهم طرق الاختبار الكيميائي المختلفة التي يتم إجراؤها في المعامل المعتمدة لفحص جودة الجلود وفقًا للمواصفة  </w:t>
      </w:r>
      <w:r w:rsidRPr="001A3498">
        <w:rPr>
          <w:rFonts w:asciiTheme="majorBidi" w:hAnsiTheme="majorBidi" w:cstheme="majorBidi"/>
          <w:sz w:val="24"/>
          <w:szCs w:val="24"/>
        </w:rPr>
        <w:t>ISO / IEC</w:t>
      </w:r>
      <w:r w:rsidRPr="001A3498">
        <w:rPr>
          <w:rFonts w:asciiTheme="majorBidi" w:hAnsiTheme="majorBidi" w:cstheme="majorBidi"/>
          <w:sz w:val="24"/>
          <w:szCs w:val="24"/>
          <w:rtl/>
        </w:rPr>
        <w:t xml:space="preserve"> 17025. </w:t>
      </w:r>
    </w:p>
    <w:p w14:paraId="03D2AA5C" w14:textId="22373C02" w:rsidR="007859BB" w:rsidRPr="001A3498" w:rsidRDefault="007859BB" w:rsidP="005B7BF9">
      <w:pPr>
        <w:bidi/>
        <w:spacing w:after="0"/>
        <w:rPr>
          <w:rFonts w:asciiTheme="majorBidi" w:hAnsiTheme="majorBidi" w:cstheme="majorBidi"/>
          <w:bCs/>
          <w:sz w:val="24"/>
          <w:szCs w:val="24"/>
        </w:rPr>
      </w:pPr>
      <w:r w:rsidRPr="001A3498">
        <w:rPr>
          <w:rFonts w:asciiTheme="majorBidi" w:hAnsiTheme="majorBidi" w:cstheme="majorBidi"/>
          <w:bCs/>
          <w:sz w:val="24"/>
          <w:szCs w:val="24"/>
          <w:rtl/>
        </w:rPr>
        <w:t>محتويات الدورة</w:t>
      </w:r>
      <w:r w:rsidR="005B7BF9" w:rsidRPr="001A3498">
        <w:rPr>
          <w:rFonts w:asciiTheme="majorBidi" w:hAnsiTheme="majorBidi" w:cstheme="majorBidi"/>
          <w:bCs/>
          <w:sz w:val="24"/>
          <w:szCs w:val="24"/>
          <w:rtl/>
        </w:rPr>
        <w:t>:</w:t>
      </w:r>
    </w:p>
    <w:p w14:paraId="43DE3A67" w14:textId="21D2D861" w:rsidR="007859BB" w:rsidRPr="001A3498" w:rsidRDefault="007859BB" w:rsidP="005B7BF9">
      <w:pPr>
        <w:numPr>
          <w:ilvl w:val="0"/>
          <w:numId w:val="38"/>
        </w:numPr>
        <w:pBdr>
          <w:top w:val="nil"/>
          <w:left w:val="nil"/>
          <w:bottom w:val="nil"/>
          <w:right w:val="nil"/>
          <w:between w:val="nil"/>
        </w:pBdr>
        <w:bidi/>
        <w:spacing w:after="0" w:line="259" w:lineRule="auto"/>
        <w:rPr>
          <w:rFonts w:asciiTheme="majorBidi" w:hAnsiTheme="majorBidi" w:cstheme="majorBidi"/>
          <w:color w:val="000000"/>
          <w:sz w:val="24"/>
          <w:szCs w:val="24"/>
        </w:rPr>
      </w:pPr>
      <w:r w:rsidRPr="001A3498">
        <w:rPr>
          <w:rFonts w:asciiTheme="majorBidi" w:hAnsiTheme="majorBidi" w:cstheme="majorBidi"/>
          <w:color w:val="000000"/>
          <w:sz w:val="24"/>
          <w:szCs w:val="24"/>
          <w:rtl/>
        </w:rPr>
        <w:t xml:space="preserve">التحكم فى الجودة فى المعامل المعتمدة طبقا للمواصفة  </w:t>
      </w:r>
      <w:r w:rsidRPr="001A3498">
        <w:rPr>
          <w:rFonts w:asciiTheme="majorBidi" w:hAnsiTheme="majorBidi" w:cstheme="majorBidi"/>
          <w:color w:val="000000"/>
          <w:sz w:val="24"/>
          <w:szCs w:val="24"/>
        </w:rPr>
        <w:t>ISO/IEC</w:t>
      </w:r>
      <w:r w:rsidRPr="001A3498">
        <w:rPr>
          <w:rFonts w:asciiTheme="majorBidi" w:hAnsiTheme="majorBidi" w:cstheme="majorBidi"/>
          <w:color w:val="000000"/>
          <w:sz w:val="24"/>
          <w:szCs w:val="24"/>
          <w:rtl/>
        </w:rPr>
        <w:t xml:space="preserve"> 17025.</w:t>
      </w:r>
    </w:p>
    <w:p w14:paraId="3F7356FD" w14:textId="0EAD7277" w:rsidR="007859BB" w:rsidRPr="001A3498" w:rsidRDefault="007859BB" w:rsidP="005B7BF9">
      <w:pPr>
        <w:numPr>
          <w:ilvl w:val="0"/>
          <w:numId w:val="38"/>
        </w:numPr>
        <w:pBdr>
          <w:top w:val="nil"/>
          <w:left w:val="nil"/>
          <w:bottom w:val="nil"/>
          <w:right w:val="nil"/>
          <w:between w:val="nil"/>
        </w:pBdr>
        <w:bidi/>
        <w:spacing w:after="0" w:line="259" w:lineRule="auto"/>
        <w:rPr>
          <w:rFonts w:asciiTheme="majorBidi" w:hAnsiTheme="majorBidi" w:cstheme="majorBidi"/>
          <w:color w:val="000000"/>
          <w:sz w:val="24"/>
          <w:szCs w:val="24"/>
        </w:rPr>
      </w:pPr>
      <w:r w:rsidRPr="001A3498">
        <w:rPr>
          <w:rFonts w:asciiTheme="majorBidi" w:hAnsiTheme="majorBidi" w:cstheme="majorBidi"/>
          <w:color w:val="000000"/>
          <w:sz w:val="24"/>
          <w:szCs w:val="24"/>
          <w:rtl/>
        </w:rPr>
        <w:t>الخصائص الكيميائية والفيزيائية - الخصائص الميكانيكية لتشكيلات الجلود الرئيسية - التحليل الكيميائي للجلود.</w:t>
      </w:r>
    </w:p>
    <w:p w14:paraId="46DCEC05" w14:textId="2F73F5E7" w:rsidR="007859BB" w:rsidRPr="001A3498" w:rsidRDefault="007859BB" w:rsidP="005B7BF9">
      <w:pPr>
        <w:numPr>
          <w:ilvl w:val="0"/>
          <w:numId w:val="38"/>
        </w:numPr>
        <w:pBdr>
          <w:top w:val="nil"/>
          <w:left w:val="nil"/>
          <w:bottom w:val="nil"/>
          <w:right w:val="nil"/>
          <w:between w:val="nil"/>
        </w:pBdr>
        <w:bidi/>
        <w:spacing w:after="0" w:line="259" w:lineRule="auto"/>
        <w:rPr>
          <w:rFonts w:asciiTheme="majorBidi" w:hAnsiTheme="majorBidi" w:cstheme="majorBidi"/>
          <w:color w:val="000000"/>
          <w:sz w:val="24"/>
          <w:szCs w:val="24"/>
        </w:rPr>
      </w:pPr>
      <w:r w:rsidRPr="001A3498">
        <w:rPr>
          <w:rFonts w:asciiTheme="majorBidi" w:hAnsiTheme="majorBidi" w:cstheme="majorBidi"/>
          <w:color w:val="000000"/>
          <w:sz w:val="24"/>
          <w:szCs w:val="24"/>
          <w:rtl/>
        </w:rPr>
        <w:t>الاختبارات الكيميائية و تطبيقاتها المختلفة.</w:t>
      </w:r>
    </w:p>
    <w:p w14:paraId="4621B855" w14:textId="531032A6" w:rsidR="007859BB" w:rsidRPr="001A3498" w:rsidRDefault="007859BB" w:rsidP="005B7BF9">
      <w:pPr>
        <w:numPr>
          <w:ilvl w:val="0"/>
          <w:numId w:val="38"/>
        </w:numPr>
        <w:pBdr>
          <w:top w:val="nil"/>
          <w:left w:val="nil"/>
          <w:bottom w:val="nil"/>
          <w:right w:val="nil"/>
          <w:between w:val="nil"/>
        </w:pBdr>
        <w:bidi/>
        <w:spacing w:after="0" w:line="259" w:lineRule="auto"/>
        <w:rPr>
          <w:rFonts w:asciiTheme="majorBidi" w:hAnsiTheme="majorBidi" w:cstheme="majorBidi"/>
          <w:color w:val="000000"/>
          <w:sz w:val="24"/>
          <w:szCs w:val="24"/>
        </w:rPr>
      </w:pPr>
      <w:r w:rsidRPr="001A3498">
        <w:rPr>
          <w:rFonts w:asciiTheme="majorBidi" w:hAnsiTheme="majorBidi" w:cstheme="majorBidi"/>
          <w:color w:val="000000"/>
          <w:sz w:val="24"/>
          <w:szCs w:val="24"/>
          <w:rtl/>
        </w:rPr>
        <w:t>الاختبارات الكيميائية للمواد المساعدة في تصنيع الجلود .</w:t>
      </w:r>
    </w:p>
    <w:p w14:paraId="7C430370" w14:textId="23C5406F" w:rsidR="007859BB" w:rsidRPr="001A3498" w:rsidRDefault="007859BB" w:rsidP="005B7BF9">
      <w:pPr>
        <w:bidi/>
        <w:spacing w:after="0"/>
        <w:rPr>
          <w:rFonts w:asciiTheme="majorBidi" w:hAnsiTheme="majorBidi" w:cstheme="majorBidi"/>
          <w:b/>
          <w:sz w:val="24"/>
          <w:szCs w:val="24"/>
        </w:rPr>
      </w:pPr>
      <w:r w:rsidRPr="001A3498">
        <w:rPr>
          <w:rFonts w:asciiTheme="majorBidi" w:hAnsiTheme="majorBidi" w:cstheme="majorBidi"/>
          <w:bCs/>
          <w:sz w:val="24"/>
          <w:szCs w:val="24"/>
          <w:rtl/>
        </w:rPr>
        <w:t xml:space="preserve">المخرجات: </w:t>
      </w:r>
      <w:r w:rsidRPr="001A3498">
        <w:rPr>
          <w:rFonts w:asciiTheme="majorBidi" w:hAnsiTheme="majorBidi" w:cstheme="majorBidi"/>
          <w:b/>
          <w:sz w:val="24"/>
          <w:szCs w:val="24"/>
          <w:rtl/>
        </w:rPr>
        <w:t>بنهاية هذه الدورة سيتمكن المتدرب من:</w:t>
      </w:r>
    </w:p>
    <w:p w14:paraId="31E7C8E3" w14:textId="77777777" w:rsidR="007859BB" w:rsidRPr="001A3498" w:rsidRDefault="007859BB" w:rsidP="005B7BF9">
      <w:pPr>
        <w:numPr>
          <w:ilvl w:val="0"/>
          <w:numId w:val="39"/>
        </w:numPr>
        <w:pBdr>
          <w:top w:val="nil"/>
          <w:left w:val="nil"/>
          <w:bottom w:val="nil"/>
          <w:right w:val="nil"/>
          <w:between w:val="nil"/>
        </w:pBdr>
        <w:bidi/>
        <w:spacing w:after="0" w:line="259" w:lineRule="auto"/>
        <w:rPr>
          <w:rFonts w:asciiTheme="majorBidi" w:hAnsiTheme="majorBidi" w:cstheme="majorBidi"/>
          <w:color w:val="000000"/>
          <w:sz w:val="24"/>
          <w:szCs w:val="24"/>
        </w:rPr>
      </w:pPr>
      <w:r w:rsidRPr="001A3498">
        <w:rPr>
          <w:rFonts w:asciiTheme="majorBidi" w:hAnsiTheme="majorBidi" w:cstheme="majorBidi"/>
          <w:color w:val="000000"/>
          <w:sz w:val="24"/>
          <w:szCs w:val="24"/>
          <w:rtl/>
        </w:rPr>
        <w:t>التعرف على أهمية مراقبة الجودة في المختبرات المعتمدة.</w:t>
      </w:r>
    </w:p>
    <w:p w14:paraId="24128734" w14:textId="307D541A" w:rsidR="007859BB" w:rsidRPr="001A3498" w:rsidRDefault="007859BB" w:rsidP="005B7BF9">
      <w:pPr>
        <w:numPr>
          <w:ilvl w:val="0"/>
          <w:numId w:val="39"/>
        </w:numPr>
        <w:pBdr>
          <w:top w:val="nil"/>
          <w:left w:val="nil"/>
          <w:bottom w:val="nil"/>
          <w:right w:val="nil"/>
          <w:between w:val="nil"/>
        </w:pBdr>
        <w:bidi/>
        <w:spacing w:after="0" w:line="259" w:lineRule="auto"/>
        <w:rPr>
          <w:rFonts w:asciiTheme="majorBidi" w:hAnsiTheme="majorBidi" w:cstheme="majorBidi"/>
          <w:color w:val="000000"/>
          <w:sz w:val="24"/>
          <w:szCs w:val="24"/>
        </w:rPr>
      </w:pPr>
      <w:r w:rsidRPr="001A3498">
        <w:rPr>
          <w:rFonts w:asciiTheme="majorBidi" w:hAnsiTheme="majorBidi" w:cstheme="majorBidi"/>
          <w:color w:val="000000"/>
          <w:sz w:val="24"/>
          <w:szCs w:val="24"/>
          <w:rtl/>
        </w:rPr>
        <w:t>تحديد الخصائص الكيميائية والفيزيائية لعينات الجلود.</w:t>
      </w:r>
    </w:p>
    <w:p w14:paraId="75D9AE74" w14:textId="61459C78" w:rsidR="007859BB" w:rsidRPr="001A3498" w:rsidRDefault="007859BB" w:rsidP="005B7BF9">
      <w:pPr>
        <w:numPr>
          <w:ilvl w:val="0"/>
          <w:numId w:val="39"/>
        </w:numPr>
        <w:pBdr>
          <w:top w:val="nil"/>
          <w:left w:val="nil"/>
          <w:bottom w:val="nil"/>
          <w:right w:val="nil"/>
          <w:between w:val="nil"/>
        </w:pBdr>
        <w:bidi/>
        <w:spacing w:after="0" w:line="259" w:lineRule="auto"/>
        <w:rPr>
          <w:rFonts w:asciiTheme="majorBidi" w:hAnsiTheme="majorBidi" w:cstheme="majorBidi"/>
          <w:color w:val="000000"/>
          <w:sz w:val="24"/>
          <w:szCs w:val="24"/>
        </w:rPr>
      </w:pPr>
      <w:r w:rsidRPr="001A3498">
        <w:rPr>
          <w:rFonts w:asciiTheme="majorBidi" w:hAnsiTheme="majorBidi" w:cstheme="majorBidi"/>
          <w:color w:val="000000"/>
          <w:sz w:val="24"/>
          <w:szCs w:val="24"/>
          <w:rtl/>
        </w:rPr>
        <w:t>فهم إجراءات الاختبارات الكيميائية المختلفة وتطبيقاتها.</w:t>
      </w:r>
    </w:p>
    <w:p w14:paraId="5DDEE309" w14:textId="6859BC53" w:rsidR="0015501B" w:rsidRPr="001A3498" w:rsidRDefault="007859BB" w:rsidP="001A3498">
      <w:pPr>
        <w:pStyle w:val="Heading2"/>
        <w:bidi/>
        <w:spacing w:after="0"/>
        <w:rPr>
          <w:rFonts w:asciiTheme="majorBidi" w:hAnsiTheme="majorBidi" w:cstheme="majorBidi"/>
          <w:sz w:val="28"/>
          <w:szCs w:val="28"/>
        </w:rPr>
      </w:pPr>
      <w:bookmarkStart w:id="3" w:name="_Toc67523681"/>
      <w:r w:rsidRPr="001A3498">
        <w:rPr>
          <w:rFonts w:asciiTheme="majorBidi" w:hAnsiTheme="majorBidi" w:cstheme="majorBidi"/>
          <w:sz w:val="28"/>
          <w:szCs w:val="28"/>
          <w:rtl/>
        </w:rPr>
        <w:t>الاختبارات الفيزيائية و الميكيانيكية للجلود</w:t>
      </w:r>
      <w:bookmarkEnd w:id="3"/>
    </w:p>
    <w:p w14:paraId="74893D81" w14:textId="3C05DD83" w:rsidR="007859BB" w:rsidRPr="001A3498" w:rsidRDefault="007859BB" w:rsidP="005B7BF9">
      <w:pPr>
        <w:bidi/>
        <w:spacing w:after="0"/>
        <w:rPr>
          <w:rFonts w:asciiTheme="majorBidi" w:hAnsiTheme="majorBidi" w:cstheme="majorBidi"/>
          <w:bCs/>
          <w:sz w:val="24"/>
          <w:szCs w:val="24"/>
        </w:rPr>
      </w:pPr>
      <w:r w:rsidRPr="001A3498">
        <w:rPr>
          <w:rFonts w:asciiTheme="majorBidi" w:hAnsiTheme="majorBidi" w:cstheme="majorBidi"/>
          <w:bCs/>
          <w:sz w:val="24"/>
          <w:szCs w:val="24"/>
          <w:rtl/>
        </w:rPr>
        <w:t>الغرض من الدورة</w:t>
      </w:r>
      <w:r w:rsidR="005B7BF9" w:rsidRPr="001A3498">
        <w:rPr>
          <w:rFonts w:asciiTheme="majorBidi" w:hAnsiTheme="majorBidi" w:cstheme="majorBidi"/>
          <w:bCs/>
          <w:sz w:val="24"/>
          <w:szCs w:val="24"/>
          <w:rtl/>
        </w:rPr>
        <w:t>:</w:t>
      </w:r>
    </w:p>
    <w:p w14:paraId="50096F14" w14:textId="77777777" w:rsidR="007859BB" w:rsidRPr="001A3498" w:rsidRDefault="007859BB" w:rsidP="005B7BF9">
      <w:pPr>
        <w:bidi/>
        <w:spacing w:after="0"/>
        <w:rPr>
          <w:rFonts w:asciiTheme="majorBidi" w:hAnsiTheme="majorBidi" w:cstheme="majorBidi"/>
          <w:sz w:val="24"/>
          <w:szCs w:val="24"/>
        </w:rPr>
      </w:pPr>
      <w:r w:rsidRPr="001A3498">
        <w:rPr>
          <w:rFonts w:asciiTheme="majorBidi" w:hAnsiTheme="majorBidi" w:cstheme="majorBidi"/>
          <w:sz w:val="24"/>
          <w:szCs w:val="24"/>
          <w:rtl/>
        </w:rPr>
        <w:t>فهم وإجراء الاختبارات الفيزيائية والميكانيكية المختلفة التي يتم إجراءها في معامل اختبار الجلود وفقًا للمواصفات التالية :</w:t>
      </w:r>
    </w:p>
    <w:p w14:paraId="14F73DCA" w14:textId="77777777" w:rsidR="007859BB" w:rsidRPr="001A3498" w:rsidRDefault="007859BB" w:rsidP="005B7BF9">
      <w:pPr>
        <w:bidi/>
        <w:spacing w:after="0"/>
        <w:rPr>
          <w:rFonts w:asciiTheme="majorBidi" w:hAnsiTheme="majorBidi" w:cstheme="majorBidi"/>
          <w:sz w:val="24"/>
          <w:szCs w:val="24"/>
        </w:rPr>
      </w:pPr>
      <w:r w:rsidRPr="001A3498">
        <w:rPr>
          <w:rFonts w:asciiTheme="majorBidi" w:hAnsiTheme="majorBidi" w:cstheme="majorBidi"/>
          <w:noProof/>
          <w:sz w:val="24"/>
          <w:szCs w:val="24"/>
        </w:rPr>
        <mc:AlternateContent>
          <mc:Choice Requires="wps">
            <w:drawing>
              <wp:inline distT="0" distB="0" distL="0" distR="0" wp14:anchorId="198961A4" wp14:editId="46738B3F">
                <wp:extent cx="5667375" cy="742950"/>
                <wp:effectExtent l="0" t="0" r="9525" b="0"/>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742950"/>
                        </a:xfrm>
                        <a:prstGeom prst="rect">
                          <a:avLst/>
                        </a:prstGeom>
                        <a:solidFill>
                          <a:srgbClr val="FFFFFF"/>
                        </a:solidFill>
                        <a:ln w="9525">
                          <a:noFill/>
                          <a:miter lim="800000"/>
                          <a:headEnd/>
                          <a:tailEnd/>
                        </a:ln>
                      </wps:spPr>
                      <wps:txbx>
                        <w:txbxContent>
                          <w:p w14:paraId="37F37B49" w14:textId="1041CBE6" w:rsidR="007859BB" w:rsidRPr="008A7956" w:rsidRDefault="007859BB" w:rsidP="001A6145">
                            <w:pPr>
                              <w:spacing w:after="0"/>
                              <w:jc w:val="left"/>
                              <w:rPr>
                                <w:rFonts w:asciiTheme="majorBidi" w:hAnsiTheme="majorBidi" w:cstheme="majorBidi"/>
                                <w:sz w:val="28"/>
                                <w:szCs w:val="28"/>
                              </w:rPr>
                            </w:pPr>
                            <w:r w:rsidRPr="00267727">
                              <w:rPr>
                                <w:rFonts w:asciiTheme="majorBidi" w:hAnsiTheme="majorBidi" w:cstheme="majorBidi"/>
                                <w:sz w:val="28"/>
                                <w:szCs w:val="28"/>
                              </w:rPr>
                              <w:t>ISO: 2598:2016,2420:2017,3376:2011, 3377-1:2011, 3377</w:t>
                            </w:r>
                            <w:r w:rsidRPr="00267727">
                              <w:rPr>
                                <w:rFonts w:asciiTheme="majorBidi" w:hAnsiTheme="majorBidi" w:cstheme="majorBidi"/>
                                <w:sz w:val="28"/>
                                <w:szCs w:val="28"/>
                                <w:rtl/>
                              </w:rPr>
                              <w:t>-</w:t>
                            </w:r>
                            <w:r w:rsidRPr="00267727">
                              <w:rPr>
                                <w:rFonts w:asciiTheme="majorBidi" w:hAnsiTheme="majorBidi" w:cstheme="majorBidi"/>
                                <w:sz w:val="28"/>
                                <w:szCs w:val="28"/>
                              </w:rPr>
                              <w:t>2:2016,</w:t>
                            </w:r>
                            <w:r w:rsidRPr="00267727">
                              <w:rPr>
                                <w:rFonts w:asciiTheme="majorBidi" w:hAnsiTheme="majorBidi" w:cstheme="majorBidi" w:hint="cs"/>
                                <w:sz w:val="28"/>
                                <w:szCs w:val="28"/>
                                <w:rtl/>
                              </w:rPr>
                              <w:t xml:space="preserve"> </w:t>
                            </w:r>
                            <w:r w:rsidRPr="00267727">
                              <w:rPr>
                                <w:rFonts w:asciiTheme="majorBidi" w:hAnsiTheme="majorBidi" w:cstheme="majorBidi"/>
                                <w:sz w:val="28"/>
                                <w:szCs w:val="28"/>
                              </w:rPr>
                              <w:t>23910:2019,</w:t>
                            </w:r>
                            <w:r w:rsidRPr="00267727">
                              <w:rPr>
                                <w:rFonts w:asciiTheme="majorBidi" w:hAnsiTheme="majorBidi" w:cstheme="majorBidi"/>
                                <w:sz w:val="28"/>
                                <w:szCs w:val="28"/>
                                <w:rtl/>
                              </w:rPr>
                              <w:t xml:space="preserve"> </w:t>
                            </w:r>
                            <w:r w:rsidRPr="00267727">
                              <w:rPr>
                                <w:rFonts w:asciiTheme="majorBidi" w:hAnsiTheme="majorBidi" w:cstheme="majorBidi"/>
                                <w:sz w:val="28"/>
                                <w:szCs w:val="28"/>
                              </w:rPr>
                              <w:t>23910:2019,</w:t>
                            </w:r>
                            <w:r w:rsidR="005B7BF9">
                              <w:rPr>
                                <w:rFonts w:asciiTheme="majorBidi" w:hAnsiTheme="majorBidi" w:cstheme="majorBidi" w:hint="cs"/>
                                <w:sz w:val="28"/>
                                <w:szCs w:val="28"/>
                                <w:rtl/>
                              </w:rPr>
                              <w:t xml:space="preserve"> </w:t>
                            </w:r>
                            <w:r w:rsidRPr="00267727">
                              <w:rPr>
                                <w:rFonts w:asciiTheme="majorBidi" w:hAnsiTheme="majorBidi" w:cstheme="majorBidi"/>
                                <w:sz w:val="28"/>
                                <w:szCs w:val="28"/>
                              </w:rPr>
                              <w:t>54021:2017,</w:t>
                            </w:r>
                            <w:r w:rsidRPr="00267727">
                              <w:rPr>
                                <w:rFonts w:asciiTheme="majorBidi" w:hAnsiTheme="majorBidi" w:cstheme="majorBidi"/>
                                <w:sz w:val="28"/>
                                <w:szCs w:val="28"/>
                                <w:rtl/>
                              </w:rPr>
                              <w:t xml:space="preserve"> </w:t>
                            </w:r>
                            <w:r w:rsidRPr="00267727">
                              <w:rPr>
                                <w:rFonts w:asciiTheme="majorBidi" w:hAnsiTheme="majorBidi" w:cstheme="majorBidi"/>
                                <w:sz w:val="28"/>
                                <w:szCs w:val="28"/>
                              </w:rPr>
                              <w:t>17694:2016,</w:t>
                            </w:r>
                            <w:r w:rsidRPr="00267727">
                              <w:rPr>
                                <w:rFonts w:asciiTheme="majorBidi" w:hAnsiTheme="majorBidi" w:cstheme="majorBidi"/>
                                <w:sz w:val="28"/>
                                <w:szCs w:val="28"/>
                                <w:rtl/>
                              </w:rPr>
                              <w:t xml:space="preserve"> </w:t>
                            </w:r>
                            <w:r w:rsidRPr="00267727">
                              <w:rPr>
                                <w:rFonts w:asciiTheme="majorBidi" w:hAnsiTheme="majorBidi" w:cstheme="majorBidi"/>
                                <w:sz w:val="28"/>
                                <w:szCs w:val="28"/>
                              </w:rPr>
                              <w:t>17699:2003,</w:t>
                            </w:r>
                            <w:r w:rsidRPr="00267727">
                              <w:rPr>
                                <w:rFonts w:asciiTheme="majorBidi" w:hAnsiTheme="majorBidi" w:cstheme="majorBidi"/>
                                <w:sz w:val="28"/>
                                <w:szCs w:val="28"/>
                                <w:rtl/>
                              </w:rPr>
                              <w:t xml:space="preserve"> </w:t>
                            </w:r>
                            <w:r w:rsidRPr="00267727">
                              <w:rPr>
                                <w:rFonts w:asciiTheme="majorBidi" w:hAnsiTheme="majorBidi" w:cstheme="majorBidi"/>
                                <w:sz w:val="28"/>
                                <w:szCs w:val="28"/>
                              </w:rPr>
                              <w:t>19074:2015,</w:t>
                            </w:r>
                            <w:r w:rsidRPr="00267727">
                              <w:rPr>
                                <w:rFonts w:asciiTheme="majorBidi" w:hAnsiTheme="majorBidi" w:cstheme="majorBidi"/>
                                <w:sz w:val="28"/>
                                <w:szCs w:val="28"/>
                                <w:rtl/>
                              </w:rPr>
                              <w:t xml:space="preserve"> </w:t>
                            </w:r>
                            <w:r w:rsidRPr="00267727">
                              <w:rPr>
                                <w:rFonts w:asciiTheme="majorBidi" w:hAnsiTheme="majorBidi" w:cstheme="majorBidi"/>
                                <w:sz w:val="28"/>
                                <w:szCs w:val="28"/>
                              </w:rPr>
                              <w:t>17229:2016,</w:t>
                            </w:r>
                            <w:r w:rsidRPr="00267727">
                              <w:rPr>
                                <w:rFonts w:asciiTheme="majorBidi" w:hAnsiTheme="majorBidi" w:cstheme="majorBidi"/>
                                <w:sz w:val="28"/>
                                <w:szCs w:val="28"/>
                                <w:rtl/>
                              </w:rPr>
                              <w:t xml:space="preserve"> </w:t>
                            </w:r>
                            <w:r w:rsidRPr="00267727">
                              <w:rPr>
                                <w:rFonts w:asciiTheme="majorBidi" w:hAnsiTheme="majorBidi" w:cstheme="majorBidi"/>
                                <w:sz w:val="28"/>
                                <w:szCs w:val="28"/>
                              </w:rPr>
                              <w:t>14268:2012 (E)</w:t>
                            </w:r>
                          </w:p>
                          <w:p w14:paraId="12CD6954" w14:textId="77777777" w:rsidR="007859BB" w:rsidRDefault="007859BB" w:rsidP="007859BB"/>
                        </w:txbxContent>
                      </wps:txbx>
                      <wps:bodyPr rot="0" vert="horz" wrap="square" lIns="91440" tIns="45720" rIns="91440" bIns="45720" anchor="t" anchorCtr="0">
                        <a:noAutofit/>
                      </wps:bodyPr>
                    </wps:wsp>
                  </a:graphicData>
                </a:graphic>
              </wp:inline>
            </w:drawing>
          </mc:Choice>
          <mc:Fallback>
            <w:pict>
              <v:shapetype w14:anchorId="198961A4" id="_x0000_t202" coordsize="21600,21600" o:spt="202" path="m,l,21600r21600,l21600,xe">
                <v:stroke joinstyle="miter"/>
                <v:path gradientshapeok="t" o:connecttype="rect"/>
              </v:shapetype>
              <v:shape id="Text Box 13" o:spid="_x0000_s1026" type="#_x0000_t202" style="width:446.25pt;height: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iFIQIAAB0EAAAOAAAAZHJzL2Uyb0RvYy54bWysU9tuGyEQfa/Uf0C812s7XjteeR2lTl1V&#10;Si9S0g9gWdaLCgwF7F336zOwjmMlb1F5QAwzHGbOnFnd9FqRg3BeginpZDSmRBgOtTS7kv5+3H66&#10;psQHZmqmwIiSHoWnN+uPH1adLcQUWlC1cARBjC86W9I2BFtkmeet0MyPwAqDzgacZgFNt8tqxzpE&#10;1yqbjsfzrANXWwdceI+3d4OTrhN+0wgefjaNF4GokmJuIe0u7VXcs/WKFTvHbCv5KQ32jiw0kwY/&#10;PUPdscDI3sk3UFpyBx6aMOKgM2gayUWqAauZjF9V89AyK1ItSI63Z5r8/4PlPw6/HJE19u6KEsM0&#10;9uhR9IF8hp7gFfLTWV9g2IPFwNDjPcamWr29B/7HEwOblpmduHUOulawGvObxJfZxdMBx0eQqvsO&#10;Nf7D9gESUN84HclDOgiiY5+O597EXDhe5vP54mqRU8LRt5hNl3lqXsaK59fW+fBVgCbxUFKHvU/o&#10;7HDvQ8yGFc8h8TMPStZbqVQy3K7aKEcODHWyTSsV8CpMGdKVdJlP84RsIL5PEtIyoI6V1CW9Hsc1&#10;KCuy8cXUKSQwqYYzZqLMiZ7IyMBN6KseAyNnFdRHJMrBoFecLzy04P5R0qFWS+r/7pkTlKhvBsle&#10;TmazKO5kzPLFFA136akuPcxwhCppoGQ4bkIaiMiDgVtsSiMTXy+ZnHJFDSYaT/MSRX5pp6iXqV4/&#10;AQAA//8DAFBLAwQUAAYACAAAACEAY9/K3dsAAAAFAQAADwAAAGRycy9kb3ducmV2LnhtbEyPwU7D&#10;MBBE70j8g7VIXBB1WtGmDXEqQAJxbekHbOJtEhGvo9ht0r9n4UIvI61mNPM2306uU2caQuvZwHyW&#10;gCKuvG25NnD4en9cgwoR2WLnmQxcKMC2uL3JMbN+5B2d97FWUsIhQwNNjH2mdagachhmvicW7+gH&#10;h1HOodZ2wFHKXacXSbLSDluWhQZ7emuo+t6fnIHj5/iw3IzlRzyku6fVK7Zp6S/G3N9NL8+gIk3x&#10;Pwy/+IIOhTCV/sQ2qM6APBL/VLz1ZrEEVUponiagi1xf0xc/AAAA//8DAFBLAQItABQABgAIAAAA&#10;IQC2gziS/gAAAOEBAAATAAAAAAAAAAAAAAAAAAAAAABbQ29udGVudF9UeXBlc10ueG1sUEsBAi0A&#10;FAAGAAgAAAAhADj9If/WAAAAlAEAAAsAAAAAAAAAAAAAAAAALwEAAF9yZWxzLy5yZWxzUEsBAi0A&#10;FAAGAAgAAAAhANhsWIUhAgAAHQQAAA4AAAAAAAAAAAAAAAAALgIAAGRycy9lMm9Eb2MueG1sUEsB&#10;Ai0AFAAGAAgAAAAhAGPfyt3bAAAABQEAAA8AAAAAAAAAAAAAAAAAewQAAGRycy9kb3ducmV2Lnht&#10;bFBLBQYAAAAABAAEAPMAAACDBQAAAAA=&#10;" stroked="f">
                <v:textbox>
                  <w:txbxContent>
                    <w:p w14:paraId="37F37B49" w14:textId="1041CBE6" w:rsidR="007859BB" w:rsidRPr="008A7956" w:rsidRDefault="007859BB" w:rsidP="001A6145">
                      <w:pPr>
                        <w:spacing w:after="0"/>
                        <w:jc w:val="left"/>
                        <w:rPr>
                          <w:rFonts w:asciiTheme="majorBidi" w:hAnsiTheme="majorBidi" w:cstheme="majorBidi"/>
                          <w:sz w:val="28"/>
                          <w:szCs w:val="28"/>
                        </w:rPr>
                      </w:pPr>
                      <w:r w:rsidRPr="00267727">
                        <w:rPr>
                          <w:rFonts w:asciiTheme="majorBidi" w:hAnsiTheme="majorBidi" w:cstheme="majorBidi"/>
                          <w:sz w:val="28"/>
                          <w:szCs w:val="28"/>
                        </w:rPr>
                        <w:t>ISO: 2598:2016,2420:2017,3376:2011, 3377-1:2011, 3377</w:t>
                      </w:r>
                      <w:r w:rsidRPr="00267727">
                        <w:rPr>
                          <w:rFonts w:asciiTheme="majorBidi" w:hAnsiTheme="majorBidi" w:cstheme="majorBidi"/>
                          <w:sz w:val="28"/>
                          <w:szCs w:val="28"/>
                          <w:rtl/>
                        </w:rPr>
                        <w:t>-</w:t>
                      </w:r>
                      <w:r w:rsidRPr="00267727">
                        <w:rPr>
                          <w:rFonts w:asciiTheme="majorBidi" w:hAnsiTheme="majorBidi" w:cstheme="majorBidi"/>
                          <w:sz w:val="28"/>
                          <w:szCs w:val="28"/>
                        </w:rPr>
                        <w:t>2:2016,</w:t>
                      </w:r>
                      <w:r w:rsidRPr="00267727">
                        <w:rPr>
                          <w:rFonts w:asciiTheme="majorBidi" w:hAnsiTheme="majorBidi" w:cstheme="majorBidi" w:hint="cs"/>
                          <w:sz w:val="28"/>
                          <w:szCs w:val="28"/>
                          <w:rtl/>
                        </w:rPr>
                        <w:t xml:space="preserve"> </w:t>
                      </w:r>
                      <w:r w:rsidRPr="00267727">
                        <w:rPr>
                          <w:rFonts w:asciiTheme="majorBidi" w:hAnsiTheme="majorBidi" w:cstheme="majorBidi"/>
                          <w:sz w:val="28"/>
                          <w:szCs w:val="28"/>
                        </w:rPr>
                        <w:t>23910:2019,</w:t>
                      </w:r>
                      <w:r w:rsidRPr="00267727">
                        <w:rPr>
                          <w:rFonts w:asciiTheme="majorBidi" w:hAnsiTheme="majorBidi" w:cstheme="majorBidi"/>
                          <w:sz w:val="28"/>
                          <w:szCs w:val="28"/>
                          <w:rtl/>
                        </w:rPr>
                        <w:t xml:space="preserve"> </w:t>
                      </w:r>
                      <w:r w:rsidRPr="00267727">
                        <w:rPr>
                          <w:rFonts w:asciiTheme="majorBidi" w:hAnsiTheme="majorBidi" w:cstheme="majorBidi"/>
                          <w:sz w:val="28"/>
                          <w:szCs w:val="28"/>
                        </w:rPr>
                        <w:t>23910:2019,</w:t>
                      </w:r>
                      <w:r w:rsidR="005B7BF9">
                        <w:rPr>
                          <w:rFonts w:asciiTheme="majorBidi" w:hAnsiTheme="majorBidi" w:cstheme="majorBidi" w:hint="cs"/>
                          <w:sz w:val="28"/>
                          <w:szCs w:val="28"/>
                          <w:rtl/>
                        </w:rPr>
                        <w:t xml:space="preserve"> </w:t>
                      </w:r>
                      <w:r w:rsidRPr="00267727">
                        <w:rPr>
                          <w:rFonts w:asciiTheme="majorBidi" w:hAnsiTheme="majorBidi" w:cstheme="majorBidi"/>
                          <w:sz w:val="28"/>
                          <w:szCs w:val="28"/>
                        </w:rPr>
                        <w:t>54021:2017,</w:t>
                      </w:r>
                      <w:r w:rsidRPr="00267727">
                        <w:rPr>
                          <w:rFonts w:asciiTheme="majorBidi" w:hAnsiTheme="majorBidi" w:cstheme="majorBidi"/>
                          <w:sz w:val="28"/>
                          <w:szCs w:val="28"/>
                          <w:rtl/>
                        </w:rPr>
                        <w:t xml:space="preserve"> </w:t>
                      </w:r>
                      <w:r w:rsidRPr="00267727">
                        <w:rPr>
                          <w:rFonts w:asciiTheme="majorBidi" w:hAnsiTheme="majorBidi" w:cstheme="majorBidi"/>
                          <w:sz w:val="28"/>
                          <w:szCs w:val="28"/>
                        </w:rPr>
                        <w:t>17694:2016,</w:t>
                      </w:r>
                      <w:r w:rsidRPr="00267727">
                        <w:rPr>
                          <w:rFonts w:asciiTheme="majorBidi" w:hAnsiTheme="majorBidi" w:cstheme="majorBidi"/>
                          <w:sz w:val="28"/>
                          <w:szCs w:val="28"/>
                          <w:rtl/>
                        </w:rPr>
                        <w:t xml:space="preserve"> </w:t>
                      </w:r>
                      <w:r w:rsidRPr="00267727">
                        <w:rPr>
                          <w:rFonts w:asciiTheme="majorBidi" w:hAnsiTheme="majorBidi" w:cstheme="majorBidi"/>
                          <w:sz w:val="28"/>
                          <w:szCs w:val="28"/>
                        </w:rPr>
                        <w:t>17699:2003,</w:t>
                      </w:r>
                      <w:r w:rsidRPr="00267727">
                        <w:rPr>
                          <w:rFonts w:asciiTheme="majorBidi" w:hAnsiTheme="majorBidi" w:cstheme="majorBidi"/>
                          <w:sz w:val="28"/>
                          <w:szCs w:val="28"/>
                          <w:rtl/>
                        </w:rPr>
                        <w:t xml:space="preserve"> </w:t>
                      </w:r>
                      <w:r w:rsidRPr="00267727">
                        <w:rPr>
                          <w:rFonts w:asciiTheme="majorBidi" w:hAnsiTheme="majorBidi" w:cstheme="majorBidi"/>
                          <w:sz w:val="28"/>
                          <w:szCs w:val="28"/>
                        </w:rPr>
                        <w:t>19074:2015,</w:t>
                      </w:r>
                      <w:r w:rsidRPr="00267727">
                        <w:rPr>
                          <w:rFonts w:asciiTheme="majorBidi" w:hAnsiTheme="majorBidi" w:cstheme="majorBidi"/>
                          <w:sz w:val="28"/>
                          <w:szCs w:val="28"/>
                          <w:rtl/>
                        </w:rPr>
                        <w:t xml:space="preserve"> </w:t>
                      </w:r>
                      <w:r w:rsidRPr="00267727">
                        <w:rPr>
                          <w:rFonts w:asciiTheme="majorBidi" w:hAnsiTheme="majorBidi" w:cstheme="majorBidi"/>
                          <w:sz w:val="28"/>
                          <w:szCs w:val="28"/>
                        </w:rPr>
                        <w:t>17229:2016,</w:t>
                      </w:r>
                      <w:r w:rsidRPr="00267727">
                        <w:rPr>
                          <w:rFonts w:asciiTheme="majorBidi" w:hAnsiTheme="majorBidi" w:cstheme="majorBidi"/>
                          <w:sz w:val="28"/>
                          <w:szCs w:val="28"/>
                          <w:rtl/>
                        </w:rPr>
                        <w:t xml:space="preserve"> </w:t>
                      </w:r>
                      <w:r w:rsidRPr="00267727">
                        <w:rPr>
                          <w:rFonts w:asciiTheme="majorBidi" w:hAnsiTheme="majorBidi" w:cstheme="majorBidi"/>
                          <w:sz w:val="28"/>
                          <w:szCs w:val="28"/>
                        </w:rPr>
                        <w:t>14268:2012 (E)</w:t>
                      </w:r>
                    </w:p>
                    <w:p w14:paraId="12CD6954" w14:textId="77777777" w:rsidR="007859BB" w:rsidRDefault="007859BB" w:rsidP="007859BB"/>
                  </w:txbxContent>
                </v:textbox>
                <w10:anchorlock/>
              </v:shape>
            </w:pict>
          </mc:Fallback>
        </mc:AlternateContent>
      </w:r>
    </w:p>
    <w:p w14:paraId="6C0A3AF5" w14:textId="480FBAB0" w:rsidR="007859BB" w:rsidRPr="001A3498" w:rsidRDefault="007859BB" w:rsidP="005B7BF9">
      <w:pPr>
        <w:bidi/>
        <w:spacing w:after="0"/>
        <w:rPr>
          <w:rFonts w:asciiTheme="majorBidi" w:hAnsiTheme="majorBidi" w:cstheme="majorBidi"/>
          <w:bCs/>
          <w:sz w:val="24"/>
          <w:szCs w:val="24"/>
        </w:rPr>
      </w:pPr>
      <w:r w:rsidRPr="001A3498">
        <w:rPr>
          <w:rFonts w:asciiTheme="majorBidi" w:hAnsiTheme="majorBidi" w:cstheme="majorBidi"/>
          <w:bCs/>
          <w:sz w:val="24"/>
          <w:szCs w:val="24"/>
          <w:rtl/>
        </w:rPr>
        <w:t>محتويات الدورة</w:t>
      </w:r>
      <w:r w:rsidR="005B7BF9" w:rsidRPr="001A3498">
        <w:rPr>
          <w:rFonts w:asciiTheme="majorBidi" w:hAnsiTheme="majorBidi" w:cstheme="majorBidi"/>
          <w:bCs/>
          <w:sz w:val="24"/>
          <w:szCs w:val="24"/>
          <w:rtl/>
        </w:rPr>
        <w:t>:</w:t>
      </w:r>
    </w:p>
    <w:p w14:paraId="5F84BB45" w14:textId="071F3BCF" w:rsidR="007859BB" w:rsidRPr="001A3498" w:rsidRDefault="007859BB" w:rsidP="005B7BF9">
      <w:pPr>
        <w:numPr>
          <w:ilvl w:val="0"/>
          <w:numId w:val="41"/>
        </w:numPr>
        <w:pBdr>
          <w:top w:val="nil"/>
          <w:left w:val="nil"/>
          <w:bottom w:val="nil"/>
          <w:right w:val="nil"/>
          <w:between w:val="nil"/>
        </w:pBdr>
        <w:bidi/>
        <w:spacing w:after="0" w:line="259" w:lineRule="auto"/>
        <w:rPr>
          <w:rFonts w:asciiTheme="majorBidi" w:hAnsiTheme="majorBidi" w:cstheme="majorBidi"/>
          <w:color w:val="000000"/>
          <w:sz w:val="24"/>
          <w:szCs w:val="24"/>
        </w:rPr>
      </w:pPr>
      <w:r w:rsidRPr="001A3498">
        <w:rPr>
          <w:rFonts w:asciiTheme="majorBidi" w:hAnsiTheme="majorBidi" w:cstheme="majorBidi"/>
          <w:color w:val="000000"/>
          <w:sz w:val="24"/>
          <w:szCs w:val="24"/>
          <w:rtl/>
        </w:rPr>
        <w:t>طرق الاختبار الفيزيائية - الميكانيكية للجلود.</w:t>
      </w:r>
    </w:p>
    <w:p w14:paraId="0211200F" w14:textId="568D55BE" w:rsidR="007859BB" w:rsidRPr="001A3498" w:rsidRDefault="007859BB" w:rsidP="005B7BF9">
      <w:pPr>
        <w:numPr>
          <w:ilvl w:val="0"/>
          <w:numId w:val="41"/>
        </w:numPr>
        <w:pBdr>
          <w:top w:val="nil"/>
          <w:left w:val="nil"/>
          <w:bottom w:val="nil"/>
          <w:right w:val="nil"/>
          <w:between w:val="nil"/>
        </w:pBdr>
        <w:bidi/>
        <w:spacing w:after="0" w:line="259" w:lineRule="auto"/>
        <w:rPr>
          <w:rFonts w:asciiTheme="majorBidi" w:hAnsiTheme="majorBidi" w:cstheme="majorBidi"/>
          <w:color w:val="000000"/>
          <w:sz w:val="24"/>
          <w:szCs w:val="24"/>
        </w:rPr>
      </w:pPr>
      <w:r w:rsidRPr="001A3498">
        <w:rPr>
          <w:rFonts w:asciiTheme="majorBidi" w:hAnsiTheme="majorBidi" w:cstheme="majorBidi"/>
          <w:color w:val="000000"/>
          <w:sz w:val="24"/>
          <w:szCs w:val="24"/>
          <w:rtl/>
        </w:rPr>
        <w:t>تحضير قطع الاختبار - قياس الكثافة الظاهرية - الكتلة لكل وحدة مساحة.</w:t>
      </w:r>
    </w:p>
    <w:p w14:paraId="660798B1" w14:textId="302D57C8" w:rsidR="007859BB" w:rsidRPr="001A3498" w:rsidRDefault="007859BB" w:rsidP="005B7BF9">
      <w:pPr>
        <w:numPr>
          <w:ilvl w:val="0"/>
          <w:numId w:val="41"/>
        </w:numPr>
        <w:pBdr>
          <w:top w:val="nil"/>
          <w:left w:val="nil"/>
          <w:bottom w:val="nil"/>
          <w:right w:val="nil"/>
          <w:between w:val="nil"/>
        </w:pBdr>
        <w:bidi/>
        <w:spacing w:after="0" w:line="259" w:lineRule="auto"/>
        <w:rPr>
          <w:rFonts w:asciiTheme="majorBidi" w:hAnsiTheme="majorBidi" w:cstheme="majorBidi"/>
          <w:color w:val="000000"/>
          <w:sz w:val="24"/>
          <w:szCs w:val="24"/>
        </w:rPr>
      </w:pPr>
      <w:r w:rsidRPr="001A3498">
        <w:rPr>
          <w:rFonts w:asciiTheme="majorBidi" w:hAnsiTheme="majorBidi" w:cstheme="majorBidi"/>
          <w:color w:val="000000"/>
          <w:sz w:val="24"/>
          <w:szCs w:val="24"/>
          <w:rtl/>
        </w:rPr>
        <w:lastRenderedPageBreak/>
        <w:t>تحديد امتصاص الجلد للماء- بخار الماء - نفاذية بخار الماء.</w:t>
      </w:r>
    </w:p>
    <w:p w14:paraId="4C79B5D0" w14:textId="068ED27A" w:rsidR="007859BB" w:rsidRPr="001A3498" w:rsidRDefault="007859BB" w:rsidP="005B7BF9">
      <w:pPr>
        <w:numPr>
          <w:ilvl w:val="0"/>
          <w:numId w:val="41"/>
        </w:numPr>
        <w:pBdr>
          <w:top w:val="nil"/>
          <w:left w:val="nil"/>
          <w:bottom w:val="nil"/>
          <w:right w:val="nil"/>
          <w:between w:val="nil"/>
        </w:pBdr>
        <w:bidi/>
        <w:spacing w:after="0" w:line="259" w:lineRule="auto"/>
        <w:rPr>
          <w:rFonts w:asciiTheme="majorBidi" w:hAnsiTheme="majorBidi" w:cstheme="majorBidi"/>
          <w:color w:val="000000"/>
          <w:sz w:val="24"/>
          <w:szCs w:val="24"/>
        </w:rPr>
      </w:pPr>
      <w:r w:rsidRPr="001A3498">
        <w:rPr>
          <w:rFonts w:asciiTheme="majorBidi" w:hAnsiTheme="majorBidi" w:cstheme="majorBidi"/>
          <w:color w:val="000000"/>
          <w:sz w:val="24"/>
          <w:szCs w:val="24"/>
          <w:rtl/>
        </w:rPr>
        <w:t>قياس مقاومة الجلد للثنى باستخدام جهاز بالى فليكسوميتر.</w:t>
      </w:r>
    </w:p>
    <w:p w14:paraId="7440D289" w14:textId="139642D6" w:rsidR="007859BB" w:rsidRPr="001A3498" w:rsidRDefault="007859BB" w:rsidP="005B7BF9">
      <w:pPr>
        <w:numPr>
          <w:ilvl w:val="0"/>
          <w:numId w:val="41"/>
        </w:numPr>
        <w:pBdr>
          <w:top w:val="nil"/>
          <w:left w:val="nil"/>
          <w:bottom w:val="nil"/>
          <w:right w:val="nil"/>
          <w:between w:val="nil"/>
        </w:pBdr>
        <w:bidi/>
        <w:spacing w:after="0" w:line="259" w:lineRule="auto"/>
        <w:rPr>
          <w:rFonts w:asciiTheme="majorBidi" w:hAnsiTheme="majorBidi" w:cstheme="majorBidi"/>
          <w:color w:val="000000"/>
          <w:sz w:val="24"/>
          <w:szCs w:val="24"/>
        </w:rPr>
      </w:pPr>
      <w:r w:rsidRPr="001A3498">
        <w:rPr>
          <w:rFonts w:asciiTheme="majorBidi" w:hAnsiTheme="majorBidi" w:cstheme="majorBidi"/>
          <w:color w:val="000000"/>
          <w:sz w:val="24"/>
          <w:szCs w:val="24"/>
          <w:rtl/>
        </w:rPr>
        <w:t>عمل اختبار شد- قياس مقاومة الجلد للمزق-قياس قوة القطع للجلد.</w:t>
      </w:r>
    </w:p>
    <w:p w14:paraId="41926108" w14:textId="625936C0" w:rsidR="007859BB" w:rsidRPr="001A3498" w:rsidRDefault="007859BB" w:rsidP="005B7BF9">
      <w:pPr>
        <w:bidi/>
        <w:spacing w:after="0"/>
        <w:rPr>
          <w:rFonts w:asciiTheme="majorBidi" w:hAnsiTheme="majorBidi" w:cstheme="majorBidi"/>
          <w:b/>
          <w:sz w:val="24"/>
          <w:szCs w:val="24"/>
        </w:rPr>
      </w:pPr>
      <w:r w:rsidRPr="001A3498">
        <w:rPr>
          <w:rFonts w:asciiTheme="majorBidi" w:hAnsiTheme="majorBidi" w:cstheme="majorBidi"/>
          <w:bCs/>
          <w:sz w:val="24"/>
          <w:szCs w:val="24"/>
          <w:rtl/>
        </w:rPr>
        <w:t xml:space="preserve">المخرجات: </w:t>
      </w:r>
      <w:r w:rsidRPr="001A3498">
        <w:rPr>
          <w:rFonts w:asciiTheme="majorBidi" w:hAnsiTheme="majorBidi" w:cstheme="majorBidi"/>
          <w:b/>
          <w:sz w:val="24"/>
          <w:szCs w:val="24"/>
          <w:rtl/>
        </w:rPr>
        <w:t>بنهاية هذه الدورة سيتمكن المتدرب من:</w:t>
      </w:r>
    </w:p>
    <w:p w14:paraId="27A15489" w14:textId="3EFCB6E0" w:rsidR="007859BB" w:rsidRPr="001A3498" w:rsidRDefault="007859BB" w:rsidP="005B7BF9">
      <w:pPr>
        <w:numPr>
          <w:ilvl w:val="0"/>
          <w:numId w:val="40"/>
        </w:numPr>
        <w:pBdr>
          <w:top w:val="nil"/>
          <w:left w:val="nil"/>
          <w:bottom w:val="nil"/>
          <w:right w:val="nil"/>
          <w:between w:val="nil"/>
        </w:pBdr>
        <w:bidi/>
        <w:spacing w:after="0" w:line="259" w:lineRule="auto"/>
        <w:rPr>
          <w:rFonts w:asciiTheme="majorBidi" w:hAnsiTheme="majorBidi" w:cstheme="majorBidi"/>
          <w:color w:val="000000"/>
          <w:sz w:val="24"/>
          <w:szCs w:val="24"/>
        </w:rPr>
      </w:pPr>
      <w:r w:rsidRPr="001A3498">
        <w:rPr>
          <w:rFonts w:asciiTheme="majorBidi" w:hAnsiTheme="majorBidi" w:cstheme="majorBidi"/>
          <w:color w:val="000000"/>
          <w:sz w:val="24"/>
          <w:szCs w:val="24"/>
          <w:rtl/>
        </w:rPr>
        <w:t>التعرف على طرق ومعدات الاختبار الفيزيائية والميكانيكية المختلفة.</w:t>
      </w:r>
    </w:p>
    <w:p w14:paraId="7334E36F" w14:textId="0D277D40" w:rsidR="007859BB" w:rsidRPr="001A3498" w:rsidRDefault="007859BB" w:rsidP="005B7BF9">
      <w:pPr>
        <w:numPr>
          <w:ilvl w:val="0"/>
          <w:numId w:val="40"/>
        </w:numPr>
        <w:pBdr>
          <w:top w:val="nil"/>
          <w:left w:val="nil"/>
          <w:bottom w:val="nil"/>
          <w:right w:val="nil"/>
          <w:between w:val="nil"/>
        </w:pBdr>
        <w:bidi/>
        <w:spacing w:after="0" w:line="259" w:lineRule="auto"/>
        <w:rPr>
          <w:rFonts w:asciiTheme="majorBidi" w:hAnsiTheme="majorBidi" w:cstheme="majorBidi"/>
          <w:color w:val="000000"/>
          <w:sz w:val="24"/>
          <w:szCs w:val="24"/>
        </w:rPr>
      </w:pPr>
      <w:r w:rsidRPr="001A3498">
        <w:rPr>
          <w:rFonts w:asciiTheme="majorBidi" w:hAnsiTheme="majorBidi" w:cstheme="majorBidi"/>
          <w:color w:val="000000"/>
          <w:sz w:val="24"/>
          <w:szCs w:val="24"/>
          <w:rtl/>
        </w:rPr>
        <w:t>تحضير عينات اختبار مختلفة حسب المعايير.</w:t>
      </w:r>
    </w:p>
    <w:p w14:paraId="4F060718" w14:textId="230D0CE4" w:rsidR="007859BB" w:rsidRPr="001A3498" w:rsidRDefault="007859BB" w:rsidP="005B7BF9">
      <w:pPr>
        <w:numPr>
          <w:ilvl w:val="0"/>
          <w:numId w:val="40"/>
        </w:numPr>
        <w:pBdr>
          <w:top w:val="nil"/>
          <w:left w:val="nil"/>
          <w:bottom w:val="nil"/>
          <w:right w:val="nil"/>
          <w:between w:val="nil"/>
        </w:pBdr>
        <w:bidi/>
        <w:spacing w:after="0" w:line="259" w:lineRule="auto"/>
        <w:rPr>
          <w:rFonts w:asciiTheme="majorBidi" w:hAnsiTheme="majorBidi" w:cstheme="majorBidi"/>
          <w:color w:val="000000"/>
          <w:sz w:val="24"/>
          <w:szCs w:val="24"/>
        </w:rPr>
      </w:pPr>
      <w:r w:rsidRPr="001A3498">
        <w:rPr>
          <w:rFonts w:asciiTheme="majorBidi" w:hAnsiTheme="majorBidi" w:cstheme="majorBidi"/>
          <w:color w:val="000000"/>
          <w:sz w:val="24"/>
          <w:szCs w:val="24"/>
          <w:rtl/>
        </w:rPr>
        <w:t>التعرف على معدات الاختبار المختلفة وتسجيل القراءات.</w:t>
      </w:r>
    </w:p>
    <w:p w14:paraId="354B019B" w14:textId="77777777" w:rsidR="007859BB" w:rsidRPr="001A3498" w:rsidRDefault="007859BB" w:rsidP="005B7BF9">
      <w:pPr>
        <w:numPr>
          <w:ilvl w:val="0"/>
          <w:numId w:val="40"/>
        </w:numPr>
        <w:pBdr>
          <w:top w:val="nil"/>
          <w:left w:val="nil"/>
          <w:bottom w:val="nil"/>
          <w:right w:val="nil"/>
          <w:between w:val="nil"/>
        </w:pBdr>
        <w:bidi/>
        <w:spacing w:after="0" w:line="259" w:lineRule="auto"/>
        <w:rPr>
          <w:rFonts w:asciiTheme="majorBidi" w:hAnsiTheme="majorBidi" w:cstheme="majorBidi"/>
          <w:color w:val="000000"/>
          <w:sz w:val="24"/>
          <w:szCs w:val="24"/>
        </w:rPr>
      </w:pPr>
      <w:r w:rsidRPr="001A3498">
        <w:rPr>
          <w:rFonts w:asciiTheme="majorBidi" w:hAnsiTheme="majorBidi" w:cstheme="majorBidi"/>
          <w:color w:val="000000"/>
          <w:sz w:val="24"/>
          <w:szCs w:val="24"/>
          <w:rtl/>
        </w:rPr>
        <w:t>عرض إجراء الإختبارات المختلفة مثل: الكثافة ، الكتلة لكل وحدة مساحة ، امتصاص بخار الماء ، نفاذية بخار الماء ، نفاذية الماء ، مقاومة المرونة وقياسات الشد.</w:t>
      </w:r>
    </w:p>
    <w:p w14:paraId="2CD91581" w14:textId="71106198" w:rsidR="00332003" w:rsidRPr="001A3498" w:rsidRDefault="007859BB" w:rsidP="005B7BF9">
      <w:pPr>
        <w:pStyle w:val="Heading2"/>
        <w:bidi/>
        <w:spacing w:after="0"/>
        <w:rPr>
          <w:rFonts w:asciiTheme="majorBidi" w:hAnsiTheme="majorBidi" w:cstheme="majorBidi"/>
          <w:sz w:val="28"/>
          <w:szCs w:val="28"/>
        </w:rPr>
      </w:pPr>
      <w:bookmarkStart w:id="4" w:name="_Toc67523682"/>
      <w:r w:rsidRPr="001A3498">
        <w:rPr>
          <w:rFonts w:asciiTheme="majorBidi" w:hAnsiTheme="majorBidi" w:cstheme="majorBidi"/>
          <w:sz w:val="28"/>
          <w:szCs w:val="28"/>
          <w:rtl/>
        </w:rPr>
        <w:t>أساليب البحث والتطوير في صناعة الجلود</w:t>
      </w:r>
      <w:bookmarkEnd w:id="4"/>
    </w:p>
    <w:p w14:paraId="4D7B13CD" w14:textId="444EFF63" w:rsidR="007859BB" w:rsidRPr="001A3498" w:rsidRDefault="007859BB" w:rsidP="005B7BF9">
      <w:pPr>
        <w:bidi/>
        <w:spacing w:after="0"/>
        <w:rPr>
          <w:rFonts w:asciiTheme="majorBidi" w:hAnsiTheme="majorBidi" w:cstheme="majorBidi"/>
          <w:bCs/>
          <w:sz w:val="24"/>
          <w:szCs w:val="24"/>
        </w:rPr>
      </w:pPr>
      <w:r w:rsidRPr="001A3498">
        <w:rPr>
          <w:rFonts w:asciiTheme="majorBidi" w:hAnsiTheme="majorBidi" w:cstheme="majorBidi"/>
          <w:bCs/>
          <w:sz w:val="24"/>
          <w:szCs w:val="24"/>
          <w:rtl/>
        </w:rPr>
        <w:t>الغرض من الدورة</w:t>
      </w:r>
      <w:r w:rsidR="005B7BF9" w:rsidRPr="001A3498">
        <w:rPr>
          <w:rFonts w:asciiTheme="majorBidi" w:hAnsiTheme="majorBidi" w:cstheme="majorBidi"/>
          <w:bCs/>
          <w:sz w:val="24"/>
          <w:szCs w:val="24"/>
          <w:rtl/>
        </w:rPr>
        <w:t>:</w:t>
      </w:r>
    </w:p>
    <w:p w14:paraId="05B38873" w14:textId="77777777" w:rsidR="007859BB" w:rsidRPr="001A3498" w:rsidRDefault="007859BB" w:rsidP="005B7BF9">
      <w:pPr>
        <w:bidi/>
        <w:spacing w:after="0"/>
        <w:rPr>
          <w:rFonts w:asciiTheme="majorBidi" w:hAnsiTheme="majorBidi" w:cstheme="majorBidi"/>
          <w:sz w:val="24"/>
          <w:szCs w:val="24"/>
        </w:rPr>
      </w:pPr>
      <w:r w:rsidRPr="001A3498">
        <w:rPr>
          <w:rFonts w:asciiTheme="majorBidi" w:hAnsiTheme="majorBidi" w:cstheme="majorBidi"/>
          <w:sz w:val="24"/>
          <w:szCs w:val="24"/>
          <w:rtl/>
        </w:rPr>
        <w:t>تطبيق أساليب البحث والتطوير في صناعة الجلود لتحقيق خدمات أفضل وتقليل المخاطر من خلال تطبيق أدوات إدارة الخدمة وإدارة المخاطر.</w:t>
      </w:r>
    </w:p>
    <w:p w14:paraId="5386699C" w14:textId="25A85E6B" w:rsidR="007859BB" w:rsidRPr="001A3498" w:rsidRDefault="007859BB" w:rsidP="005B7BF9">
      <w:pPr>
        <w:bidi/>
        <w:spacing w:after="0"/>
        <w:rPr>
          <w:rFonts w:asciiTheme="majorBidi" w:hAnsiTheme="majorBidi" w:cstheme="majorBidi"/>
          <w:bCs/>
          <w:sz w:val="24"/>
          <w:szCs w:val="24"/>
        </w:rPr>
      </w:pPr>
      <w:r w:rsidRPr="001A3498">
        <w:rPr>
          <w:rFonts w:asciiTheme="majorBidi" w:hAnsiTheme="majorBidi" w:cstheme="majorBidi"/>
          <w:bCs/>
          <w:sz w:val="24"/>
          <w:szCs w:val="24"/>
          <w:rtl/>
        </w:rPr>
        <w:t>محتويات الدورة</w:t>
      </w:r>
      <w:r w:rsidR="005B7BF9" w:rsidRPr="001A3498">
        <w:rPr>
          <w:rFonts w:asciiTheme="majorBidi" w:hAnsiTheme="majorBidi" w:cstheme="majorBidi"/>
          <w:bCs/>
          <w:sz w:val="24"/>
          <w:szCs w:val="24"/>
          <w:rtl/>
        </w:rPr>
        <w:t>:</w:t>
      </w:r>
    </w:p>
    <w:p w14:paraId="668E6A99" w14:textId="257D97F3" w:rsidR="007859BB" w:rsidRPr="001A3498" w:rsidRDefault="007859BB" w:rsidP="005B7BF9">
      <w:pPr>
        <w:numPr>
          <w:ilvl w:val="0"/>
          <w:numId w:val="42"/>
        </w:numPr>
        <w:pBdr>
          <w:top w:val="nil"/>
          <w:left w:val="nil"/>
          <w:bottom w:val="nil"/>
          <w:right w:val="nil"/>
          <w:between w:val="nil"/>
        </w:pBdr>
        <w:bidi/>
        <w:spacing w:after="0" w:line="259" w:lineRule="auto"/>
        <w:rPr>
          <w:rFonts w:asciiTheme="majorBidi" w:hAnsiTheme="majorBidi" w:cstheme="majorBidi"/>
          <w:color w:val="000000"/>
          <w:sz w:val="24"/>
          <w:szCs w:val="24"/>
        </w:rPr>
      </w:pPr>
      <w:r w:rsidRPr="001A3498">
        <w:rPr>
          <w:rFonts w:asciiTheme="majorBidi" w:hAnsiTheme="majorBidi" w:cstheme="majorBidi"/>
          <w:color w:val="000000"/>
          <w:sz w:val="24"/>
          <w:szCs w:val="24"/>
          <w:rtl/>
        </w:rPr>
        <w:t>أنشطة البحوث والتطوير فى صناعة الجلود.</w:t>
      </w:r>
    </w:p>
    <w:p w14:paraId="009C6320" w14:textId="2B7C6FF4" w:rsidR="007859BB" w:rsidRPr="001A3498" w:rsidRDefault="007859BB" w:rsidP="005B7BF9">
      <w:pPr>
        <w:numPr>
          <w:ilvl w:val="0"/>
          <w:numId w:val="42"/>
        </w:numPr>
        <w:pBdr>
          <w:top w:val="nil"/>
          <w:left w:val="nil"/>
          <w:bottom w:val="nil"/>
          <w:right w:val="nil"/>
          <w:between w:val="nil"/>
        </w:pBdr>
        <w:bidi/>
        <w:spacing w:after="0" w:line="259" w:lineRule="auto"/>
        <w:rPr>
          <w:rFonts w:asciiTheme="majorBidi" w:hAnsiTheme="majorBidi" w:cstheme="majorBidi"/>
          <w:color w:val="000000"/>
          <w:sz w:val="24"/>
          <w:szCs w:val="24"/>
        </w:rPr>
      </w:pPr>
      <w:r w:rsidRPr="001A3498">
        <w:rPr>
          <w:rFonts w:asciiTheme="majorBidi" w:hAnsiTheme="majorBidi" w:cstheme="majorBidi"/>
          <w:color w:val="000000"/>
          <w:sz w:val="24"/>
          <w:szCs w:val="24"/>
          <w:rtl/>
        </w:rPr>
        <w:t>أنشطة الابتكار.</w:t>
      </w:r>
    </w:p>
    <w:p w14:paraId="0A93798D" w14:textId="218F763C" w:rsidR="007859BB" w:rsidRPr="001A3498" w:rsidRDefault="007859BB" w:rsidP="005B7BF9">
      <w:pPr>
        <w:numPr>
          <w:ilvl w:val="0"/>
          <w:numId w:val="42"/>
        </w:numPr>
        <w:pBdr>
          <w:top w:val="nil"/>
          <w:left w:val="nil"/>
          <w:bottom w:val="nil"/>
          <w:right w:val="nil"/>
          <w:between w:val="nil"/>
        </w:pBdr>
        <w:bidi/>
        <w:spacing w:after="0" w:line="259" w:lineRule="auto"/>
        <w:rPr>
          <w:rFonts w:asciiTheme="majorBidi" w:hAnsiTheme="majorBidi" w:cstheme="majorBidi"/>
          <w:color w:val="000000"/>
          <w:sz w:val="24"/>
          <w:szCs w:val="24"/>
        </w:rPr>
      </w:pPr>
      <w:r w:rsidRPr="001A3498">
        <w:rPr>
          <w:rFonts w:asciiTheme="majorBidi" w:hAnsiTheme="majorBidi" w:cstheme="majorBidi"/>
          <w:color w:val="000000"/>
          <w:sz w:val="24"/>
          <w:szCs w:val="24"/>
          <w:rtl/>
        </w:rPr>
        <w:t>إدارة الخدمات.</w:t>
      </w:r>
    </w:p>
    <w:p w14:paraId="56AACF2B" w14:textId="17B79964" w:rsidR="007859BB" w:rsidRPr="001A3498" w:rsidRDefault="007859BB" w:rsidP="005B7BF9">
      <w:pPr>
        <w:numPr>
          <w:ilvl w:val="0"/>
          <w:numId w:val="42"/>
        </w:numPr>
        <w:pBdr>
          <w:top w:val="nil"/>
          <w:left w:val="nil"/>
          <w:bottom w:val="nil"/>
          <w:right w:val="nil"/>
          <w:between w:val="nil"/>
        </w:pBdr>
        <w:bidi/>
        <w:spacing w:after="0" w:line="259" w:lineRule="auto"/>
        <w:rPr>
          <w:rFonts w:asciiTheme="majorBidi" w:hAnsiTheme="majorBidi" w:cstheme="majorBidi"/>
          <w:color w:val="000000"/>
          <w:sz w:val="24"/>
          <w:szCs w:val="24"/>
        </w:rPr>
      </w:pPr>
      <w:r w:rsidRPr="001A3498">
        <w:rPr>
          <w:rFonts w:asciiTheme="majorBidi" w:hAnsiTheme="majorBidi" w:cstheme="majorBidi"/>
          <w:color w:val="000000"/>
          <w:sz w:val="24"/>
          <w:szCs w:val="24"/>
          <w:rtl/>
        </w:rPr>
        <w:t>إدارة المخاطر.</w:t>
      </w:r>
    </w:p>
    <w:p w14:paraId="71DA8BC2" w14:textId="798450A4" w:rsidR="007859BB" w:rsidRPr="001A3498" w:rsidRDefault="007859BB" w:rsidP="005B7BF9">
      <w:pPr>
        <w:numPr>
          <w:ilvl w:val="0"/>
          <w:numId w:val="42"/>
        </w:numPr>
        <w:pBdr>
          <w:top w:val="nil"/>
          <w:left w:val="nil"/>
          <w:bottom w:val="nil"/>
          <w:right w:val="nil"/>
          <w:between w:val="nil"/>
        </w:pBdr>
        <w:bidi/>
        <w:spacing w:after="0" w:line="259" w:lineRule="auto"/>
        <w:rPr>
          <w:rFonts w:asciiTheme="majorBidi" w:hAnsiTheme="majorBidi" w:cstheme="majorBidi"/>
          <w:color w:val="000000"/>
          <w:sz w:val="24"/>
          <w:szCs w:val="24"/>
        </w:rPr>
      </w:pPr>
      <w:r w:rsidRPr="001A3498">
        <w:rPr>
          <w:rFonts w:asciiTheme="majorBidi" w:hAnsiTheme="majorBidi" w:cstheme="majorBidi"/>
          <w:color w:val="000000"/>
          <w:sz w:val="24"/>
          <w:szCs w:val="24"/>
          <w:rtl/>
        </w:rPr>
        <w:t>طرق تقليل المخاطر.</w:t>
      </w:r>
    </w:p>
    <w:p w14:paraId="279CD134" w14:textId="6FF673D7" w:rsidR="007859BB" w:rsidRPr="001A3498" w:rsidRDefault="007859BB" w:rsidP="005B7BF9">
      <w:pPr>
        <w:bidi/>
        <w:spacing w:after="0"/>
        <w:rPr>
          <w:rFonts w:asciiTheme="majorBidi" w:hAnsiTheme="majorBidi" w:cstheme="majorBidi"/>
          <w:b/>
          <w:sz w:val="24"/>
          <w:szCs w:val="24"/>
        </w:rPr>
      </w:pPr>
      <w:r w:rsidRPr="001A3498">
        <w:rPr>
          <w:rFonts w:asciiTheme="majorBidi" w:hAnsiTheme="majorBidi" w:cstheme="majorBidi"/>
          <w:bCs/>
          <w:sz w:val="24"/>
          <w:szCs w:val="24"/>
          <w:rtl/>
        </w:rPr>
        <w:t xml:space="preserve">المخرجات: </w:t>
      </w:r>
      <w:r w:rsidRPr="001A3498">
        <w:rPr>
          <w:rFonts w:asciiTheme="majorBidi" w:hAnsiTheme="majorBidi" w:cstheme="majorBidi"/>
          <w:b/>
          <w:sz w:val="24"/>
          <w:szCs w:val="24"/>
          <w:rtl/>
        </w:rPr>
        <w:t>بنهاية هذه الدورة سيتمكن المتدرب من:</w:t>
      </w:r>
    </w:p>
    <w:p w14:paraId="46127495" w14:textId="273DE020" w:rsidR="007859BB" w:rsidRPr="001A3498" w:rsidRDefault="007859BB" w:rsidP="005B7BF9">
      <w:pPr>
        <w:numPr>
          <w:ilvl w:val="0"/>
          <w:numId w:val="43"/>
        </w:numPr>
        <w:pBdr>
          <w:top w:val="nil"/>
          <w:left w:val="nil"/>
          <w:bottom w:val="nil"/>
          <w:right w:val="nil"/>
          <w:between w:val="nil"/>
        </w:pBdr>
        <w:bidi/>
        <w:spacing w:after="0" w:line="259" w:lineRule="auto"/>
        <w:rPr>
          <w:rFonts w:asciiTheme="majorBidi" w:hAnsiTheme="majorBidi" w:cstheme="majorBidi"/>
          <w:color w:val="000000"/>
          <w:sz w:val="24"/>
          <w:szCs w:val="24"/>
        </w:rPr>
      </w:pPr>
      <w:r w:rsidRPr="001A3498">
        <w:rPr>
          <w:rFonts w:asciiTheme="majorBidi" w:hAnsiTheme="majorBidi" w:cstheme="majorBidi"/>
          <w:color w:val="000000"/>
          <w:sz w:val="24"/>
          <w:szCs w:val="24"/>
          <w:rtl/>
        </w:rPr>
        <w:t>دراسة أنواع الأنشطة ذات الصلة بالابتكار - أنشطة البحث والتطوير.</w:t>
      </w:r>
    </w:p>
    <w:p w14:paraId="2C3CC070" w14:textId="77777777" w:rsidR="007859BB" w:rsidRPr="001A3498" w:rsidRDefault="007859BB" w:rsidP="005B7BF9">
      <w:pPr>
        <w:numPr>
          <w:ilvl w:val="0"/>
          <w:numId w:val="43"/>
        </w:numPr>
        <w:pBdr>
          <w:top w:val="nil"/>
          <w:left w:val="nil"/>
          <w:bottom w:val="nil"/>
          <w:right w:val="nil"/>
          <w:between w:val="nil"/>
        </w:pBdr>
        <w:bidi/>
        <w:spacing w:after="0" w:line="259" w:lineRule="auto"/>
        <w:rPr>
          <w:rFonts w:asciiTheme="majorBidi" w:hAnsiTheme="majorBidi" w:cstheme="majorBidi"/>
          <w:color w:val="000000"/>
          <w:sz w:val="24"/>
          <w:szCs w:val="24"/>
        </w:rPr>
      </w:pPr>
      <w:r w:rsidRPr="001A3498">
        <w:rPr>
          <w:rFonts w:asciiTheme="majorBidi" w:hAnsiTheme="majorBidi" w:cstheme="majorBidi"/>
          <w:color w:val="000000"/>
          <w:sz w:val="24"/>
          <w:szCs w:val="24"/>
          <w:rtl/>
        </w:rPr>
        <w:t>تعرف على كيفية تحقيق الاستدامة في إنتاج الجلود.</w:t>
      </w:r>
    </w:p>
    <w:p w14:paraId="31AF6586" w14:textId="77777777" w:rsidR="007859BB" w:rsidRPr="001A3498" w:rsidRDefault="007859BB" w:rsidP="005B7BF9">
      <w:pPr>
        <w:numPr>
          <w:ilvl w:val="0"/>
          <w:numId w:val="43"/>
        </w:numPr>
        <w:pBdr>
          <w:top w:val="nil"/>
          <w:left w:val="nil"/>
          <w:bottom w:val="nil"/>
          <w:right w:val="nil"/>
          <w:between w:val="nil"/>
        </w:pBdr>
        <w:bidi/>
        <w:spacing w:after="0" w:line="259" w:lineRule="auto"/>
        <w:rPr>
          <w:rFonts w:asciiTheme="majorBidi" w:hAnsiTheme="majorBidi" w:cstheme="majorBidi"/>
          <w:color w:val="000000"/>
          <w:sz w:val="24"/>
          <w:szCs w:val="24"/>
        </w:rPr>
      </w:pPr>
      <w:r w:rsidRPr="001A3498">
        <w:rPr>
          <w:rFonts w:asciiTheme="majorBidi" w:hAnsiTheme="majorBidi" w:cstheme="majorBidi"/>
          <w:color w:val="000000"/>
          <w:sz w:val="24"/>
          <w:szCs w:val="24"/>
          <w:rtl/>
        </w:rPr>
        <w:t>تطبيق أدوات إدارة الخدمة لتحقيق رضا العملاء بشكل أفضل.</w:t>
      </w:r>
    </w:p>
    <w:p w14:paraId="0BCC0086" w14:textId="3D046339" w:rsidR="007859BB" w:rsidRPr="001A3498" w:rsidRDefault="007859BB" w:rsidP="005B7BF9">
      <w:pPr>
        <w:numPr>
          <w:ilvl w:val="0"/>
          <w:numId w:val="43"/>
        </w:numPr>
        <w:pBdr>
          <w:top w:val="nil"/>
          <w:left w:val="nil"/>
          <w:bottom w:val="nil"/>
          <w:right w:val="nil"/>
          <w:between w:val="nil"/>
        </w:pBdr>
        <w:bidi/>
        <w:spacing w:after="0" w:line="259" w:lineRule="auto"/>
        <w:rPr>
          <w:rFonts w:asciiTheme="majorBidi" w:hAnsiTheme="majorBidi" w:cstheme="majorBidi"/>
          <w:color w:val="000000"/>
          <w:sz w:val="24"/>
          <w:szCs w:val="24"/>
        </w:rPr>
      </w:pPr>
      <w:r w:rsidRPr="001A3498">
        <w:rPr>
          <w:rFonts w:asciiTheme="majorBidi" w:hAnsiTheme="majorBidi" w:cstheme="majorBidi"/>
          <w:color w:val="000000"/>
          <w:sz w:val="24"/>
          <w:szCs w:val="24"/>
          <w:rtl/>
        </w:rPr>
        <w:t>دراسة كيفية الحد من المخاطر من خلال تحليل وتقييم المخاطر.</w:t>
      </w:r>
    </w:p>
    <w:p w14:paraId="5DB182F2" w14:textId="72772503" w:rsidR="00BB7809" w:rsidRPr="001A3498" w:rsidRDefault="007859BB" w:rsidP="005B7BF9">
      <w:pPr>
        <w:pStyle w:val="Heading2"/>
        <w:bidi/>
        <w:spacing w:after="0"/>
        <w:rPr>
          <w:rFonts w:asciiTheme="majorBidi" w:hAnsiTheme="majorBidi" w:cstheme="majorBidi"/>
          <w:sz w:val="28"/>
          <w:szCs w:val="28"/>
        </w:rPr>
      </w:pPr>
      <w:bookmarkStart w:id="5" w:name="_Toc67523683"/>
      <w:r w:rsidRPr="001A3498">
        <w:rPr>
          <w:rFonts w:asciiTheme="majorBidi" w:hAnsiTheme="majorBidi" w:cstheme="majorBidi"/>
          <w:sz w:val="28"/>
          <w:szCs w:val="28"/>
          <w:rtl/>
        </w:rPr>
        <w:t>الإدارة البيئية لصناعة الجلود</w:t>
      </w:r>
      <w:bookmarkEnd w:id="5"/>
    </w:p>
    <w:p w14:paraId="07CB98FA" w14:textId="473B0676" w:rsidR="007859BB" w:rsidRPr="001A3498" w:rsidRDefault="007859BB" w:rsidP="005B7BF9">
      <w:pPr>
        <w:bidi/>
        <w:spacing w:after="0"/>
        <w:rPr>
          <w:rFonts w:asciiTheme="majorBidi" w:hAnsiTheme="majorBidi" w:cstheme="majorBidi"/>
          <w:bCs/>
          <w:sz w:val="24"/>
          <w:szCs w:val="24"/>
        </w:rPr>
      </w:pPr>
      <w:r w:rsidRPr="001A3498">
        <w:rPr>
          <w:rFonts w:asciiTheme="majorBidi" w:hAnsiTheme="majorBidi" w:cstheme="majorBidi"/>
          <w:bCs/>
          <w:sz w:val="24"/>
          <w:szCs w:val="24"/>
          <w:rtl/>
        </w:rPr>
        <w:t>الغرض من الدورة</w:t>
      </w:r>
      <w:r w:rsidR="005B7BF9" w:rsidRPr="001A3498">
        <w:rPr>
          <w:rFonts w:asciiTheme="majorBidi" w:hAnsiTheme="majorBidi" w:cstheme="majorBidi"/>
          <w:bCs/>
          <w:sz w:val="24"/>
          <w:szCs w:val="24"/>
          <w:rtl/>
        </w:rPr>
        <w:t>:</w:t>
      </w:r>
    </w:p>
    <w:p w14:paraId="28B856D5" w14:textId="77777777" w:rsidR="007859BB" w:rsidRPr="001A3498" w:rsidRDefault="007859BB" w:rsidP="005B7BF9">
      <w:pPr>
        <w:bidi/>
        <w:spacing w:after="0"/>
        <w:rPr>
          <w:rFonts w:asciiTheme="majorBidi" w:hAnsiTheme="majorBidi" w:cstheme="majorBidi"/>
          <w:sz w:val="24"/>
          <w:szCs w:val="24"/>
        </w:rPr>
      </w:pPr>
      <w:r w:rsidRPr="001A3498">
        <w:rPr>
          <w:rFonts w:asciiTheme="majorBidi" w:hAnsiTheme="majorBidi" w:cstheme="majorBidi"/>
          <w:sz w:val="24"/>
          <w:szCs w:val="24"/>
          <w:rtl/>
        </w:rPr>
        <w:t>التعرف على المخلفات الصلبة والسائلة الناتجة عن مدابغ الجلود والتقنيات البيئية في معالجة المخلفات السامة.</w:t>
      </w:r>
    </w:p>
    <w:p w14:paraId="42E80311" w14:textId="3E73C3AB" w:rsidR="007859BB" w:rsidRPr="001A3498" w:rsidRDefault="007859BB" w:rsidP="005B7BF9">
      <w:pPr>
        <w:bidi/>
        <w:spacing w:after="0"/>
        <w:rPr>
          <w:rFonts w:asciiTheme="majorBidi" w:hAnsiTheme="majorBidi" w:cstheme="majorBidi"/>
          <w:bCs/>
          <w:sz w:val="24"/>
          <w:szCs w:val="24"/>
        </w:rPr>
      </w:pPr>
      <w:r w:rsidRPr="001A3498">
        <w:rPr>
          <w:rFonts w:asciiTheme="majorBidi" w:hAnsiTheme="majorBidi" w:cstheme="majorBidi"/>
          <w:bCs/>
          <w:sz w:val="24"/>
          <w:szCs w:val="24"/>
          <w:rtl/>
        </w:rPr>
        <w:t>محتويات الدورة</w:t>
      </w:r>
      <w:r w:rsidR="005B7BF9" w:rsidRPr="001A3498">
        <w:rPr>
          <w:rFonts w:asciiTheme="majorBidi" w:hAnsiTheme="majorBidi" w:cstheme="majorBidi"/>
          <w:bCs/>
          <w:sz w:val="24"/>
          <w:szCs w:val="24"/>
          <w:rtl/>
        </w:rPr>
        <w:t>:</w:t>
      </w:r>
    </w:p>
    <w:p w14:paraId="59CA8D46" w14:textId="50A20357" w:rsidR="007859BB" w:rsidRPr="001A3498" w:rsidRDefault="007859BB" w:rsidP="005B7BF9">
      <w:pPr>
        <w:numPr>
          <w:ilvl w:val="0"/>
          <w:numId w:val="37"/>
        </w:numPr>
        <w:pBdr>
          <w:top w:val="nil"/>
          <w:left w:val="nil"/>
          <w:bottom w:val="nil"/>
          <w:right w:val="nil"/>
          <w:between w:val="nil"/>
        </w:pBdr>
        <w:bidi/>
        <w:spacing w:after="0" w:line="259" w:lineRule="auto"/>
        <w:rPr>
          <w:rFonts w:asciiTheme="majorBidi" w:hAnsiTheme="majorBidi" w:cstheme="majorBidi"/>
          <w:color w:val="000000"/>
          <w:sz w:val="24"/>
          <w:szCs w:val="24"/>
        </w:rPr>
      </w:pPr>
      <w:r w:rsidRPr="001A3498">
        <w:rPr>
          <w:rFonts w:asciiTheme="majorBidi" w:hAnsiTheme="majorBidi" w:cstheme="majorBidi"/>
          <w:color w:val="000000"/>
          <w:sz w:val="24"/>
          <w:szCs w:val="24"/>
          <w:rtl/>
        </w:rPr>
        <w:t>الإدارة البيئية.</w:t>
      </w:r>
    </w:p>
    <w:p w14:paraId="4A9A9810" w14:textId="64169013" w:rsidR="007859BB" w:rsidRPr="001A3498" w:rsidRDefault="007859BB" w:rsidP="005B7BF9">
      <w:pPr>
        <w:numPr>
          <w:ilvl w:val="0"/>
          <w:numId w:val="37"/>
        </w:numPr>
        <w:pBdr>
          <w:top w:val="nil"/>
          <w:left w:val="nil"/>
          <w:bottom w:val="nil"/>
          <w:right w:val="nil"/>
          <w:between w:val="nil"/>
        </w:pBdr>
        <w:bidi/>
        <w:spacing w:after="0" w:line="259" w:lineRule="auto"/>
        <w:rPr>
          <w:rFonts w:asciiTheme="majorBidi" w:hAnsiTheme="majorBidi" w:cstheme="majorBidi"/>
          <w:color w:val="000000"/>
          <w:sz w:val="24"/>
          <w:szCs w:val="24"/>
        </w:rPr>
      </w:pPr>
      <w:r w:rsidRPr="001A3498">
        <w:rPr>
          <w:rFonts w:asciiTheme="majorBidi" w:hAnsiTheme="majorBidi" w:cstheme="majorBidi"/>
          <w:color w:val="000000"/>
          <w:sz w:val="24"/>
          <w:szCs w:val="24"/>
          <w:rtl/>
        </w:rPr>
        <w:t>متطلبات المياه الأساسية للإستخدام في عملية الدباغة.</w:t>
      </w:r>
    </w:p>
    <w:p w14:paraId="27C86B4A" w14:textId="726703A8" w:rsidR="007859BB" w:rsidRPr="001A3498" w:rsidRDefault="007859BB" w:rsidP="005B7BF9">
      <w:pPr>
        <w:numPr>
          <w:ilvl w:val="0"/>
          <w:numId w:val="37"/>
        </w:numPr>
        <w:pBdr>
          <w:top w:val="nil"/>
          <w:left w:val="nil"/>
          <w:bottom w:val="nil"/>
          <w:right w:val="nil"/>
          <w:between w:val="nil"/>
        </w:pBdr>
        <w:bidi/>
        <w:spacing w:after="0" w:line="259" w:lineRule="auto"/>
        <w:rPr>
          <w:rFonts w:asciiTheme="majorBidi" w:hAnsiTheme="majorBidi" w:cstheme="majorBidi"/>
          <w:color w:val="000000"/>
          <w:sz w:val="24"/>
          <w:szCs w:val="24"/>
        </w:rPr>
      </w:pPr>
      <w:r w:rsidRPr="001A3498">
        <w:rPr>
          <w:rFonts w:asciiTheme="majorBidi" w:hAnsiTheme="majorBidi" w:cstheme="majorBidi"/>
          <w:color w:val="000000"/>
          <w:sz w:val="24"/>
          <w:szCs w:val="24"/>
          <w:rtl/>
        </w:rPr>
        <w:t>إدارة المواد الكيميائية والتخلص منها.</w:t>
      </w:r>
    </w:p>
    <w:p w14:paraId="4EC8C8AE" w14:textId="7504492D" w:rsidR="007859BB" w:rsidRPr="001A3498" w:rsidRDefault="007859BB" w:rsidP="005B7BF9">
      <w:pPr>
        <w:numPr>
          <w:ilvl w:val="0"/>
          <w:numId w:val="37"/>
        </w:numPr>
        <w:pBdr>
          <w:top w:val="nil"/>
          <w:left w:val="nil"/>
          <w:bottom w:val="nil"/>
          <w:right w:val="nil"/>
          <w:between w:val="nil"/>
        </w:pBdr>
        <w:bidi/>
        <w:spacing w:after="0" w:line="259" w:lineRule="auto"/>
        <w:rPr>
          <w:rFonts w:asciiTheme="majorBidi" w:hAnsiTheme="majorBidi" w:cstheme="majorBidi"/>
          <w:color w:val="000000"/>
          <w:sz w:val="24"/>
          <w:szCs w:val="24"/>
        </w:rPr>
      </w:pPr>
      <w:r w:rsidRPr="001A3498">
        <w:rPr>
          <w:rFonts w:asciiTheme="majorBidi" w:hAnsiTheme="majorBidi" w:cstheme="majorBidi"/>
          <w:color w:val="000000"/>
          <w:sz w:val="24"/>
          <w:szCs w:val="24"/>
          <w:rtl/>
        </w:rPr>
        <w:t>معالجة مياه الصرف الصحي.</w:t>
      </w:r>
    </w:p>
    <w:p w14:paraId="07C78A0A" w14:textId="40783B02" w:rsidR="007859BB" w:rsidRPr="001A3498" w:rsidRDefault="007859BB" w:rsidP="005B7BF9">
      <w:pPr>
        <w:numPr>
          <w:ilvl w:val="0"/>
          <w:numId w:val="37"/>
        </w:numPr>
        <w:pBdr>
          <w:top w:val="nil"/>
          <w:left w:val="nil"/>
          <w:bottom w:val="nil"/>
          <w:right w:val="nil"/>
          <w:between w:val="nil"/>
        </w:pBdr>
        <w:bidi/>
        <w:spacing w:after="0" w:line="259" w:lineRule="auto"/>
        <w:rPr>
          <w:rFonts w:asciiTheme="majorBidi" w:hAnsiTheme="majorBidi" w:cstheme="majorBidi"/>
          <w:color w:val="000000"/>
          <w:sz w:val="24"/>
          <w:szCs w:val="24"/>
        </w:rPr>
      </w:pPr>
      <w:r w:rsidRPr="001A3498">
        <w:rPr>
          <w:rFonts w:asciiTheme="majorBidi" w:hAnsiTheme="majorBidi" w:cstheme="majorBidi"/>
          <w:color w:val="000000"/>
          <w:sz w:val="24"/>
          <w:szCs w:val="24"/>
          <w:rtl/>
        </w:rPr>
        <w:t>معالجة النفايات السامة.</w:t>
      </w:r>
    </w:p>
    <w:p w14:paraId="6DD75F27" w14:textId="4CCE6821" w:rsidR="007859BB" w:rsidRPr="001A3498" w:rsidRDefault="007859BB" w:rsidP="005B7BF9">
      <w:pPr>
        <w:bidi/>
        <w:spacing w:after="0"/>
        <w:rPr>
          <w:rFonts w:asciiTheme="majorBidi" w:hAnsiTheme="majorBidi" w:cstheme="majorBidi"/>
          <w:b/>
          <w:sz w:val="24"/>
          <w:szCs w:val="24"/>
        </w:rPr>
      </w:pPr>
      <w:r w:rsidRPr="001A3498">
        <w:rPr>
          <w:rFonts w:asciiTheme="majorBidi" w:hAnsiTheme="majorBidi" w:cstheme="majorBidi"/>
          <w:bCs/>
          <w:sz w:val="24"/>
          <w:szCs w:val="24"/>
          <w:rtl/>
        </w:rPr>
        <w:t xml:space="preserve">المخرجات: </w:t>
      </w:r>
      <w:r w:rsidRPr="001A3498">
        <w:rPr>
          <w:rFonts w:asciiTheme="majorBidi" w:hAnsiTheme="majorBidi" w:cstheme="majorBidi"/>
          <w:b/>
          <w:sz w:val="24"/>
          <w:szCs w:val="24"/>
          <w:rtl/>
        </w:rPr>
        <w:t>بنهاية هذه الدورة سيتمكن المتدرب من:</w:t>
      </w:r>
    </w:p>
    <w:p w14:paraId="7A6A3F0B" w14:textId="77777777" w:rsidR="007859BB" w:rsidRPr="001A3498" w:rsidRDefault="007859BB" w:rsidP="005B7BF9">
      <w:pPr>
        <w:numPr>
          <w:ilvl w:val="0"/>
          <w:numId w:val="36"/>
        </w:numPr>
        <w:bidi/>
        <w:spacing w:after="0" w:line="259" w:lineRule="auto"/>
        <w:rPr>
          <w:rFonts w:asciiTheme="majorBidi" w:hAnsiTheme="majorBidi" w:cstheme="majorBidi"/>
          <w:sz w:val="24"/>
          <w:szCs w:val="24"/>
        </w:rPr>
      </w:pPr>
      <w:r w:rsidRPr="001A3498">
        <w:rPr>
          <w:rFonts w:asciiTheme="majorBidi" w:hAnsiTheme="majorBidi" w:cstheme="majorBidi"/>
          <w:sz w:val="24"/>
          <w:szCs w:val="24"/>
          <w:rtl/>
        </w:rPr>
        <w:t>التعرف على المواد الخطرة في صناعة الجلود.</w:t>
      </w:r>
    </w:p>
    <w:p w14:paraId="59018E24" w14:textId="77777777" w:rsidR="007859BB" w:rsidRPr="001A3498" w:rsidRDefault="007859BB" w:rsidP="005B7BF9">
      <w:pPr>
        <w:numPr>
          <w:ilvl w:val="0"/>
          <w:numId w:val="36"/>
        </w:numPr>
        <w:bidi/>
        <w:spacing w:after="0" w:line="259" w:lineRule="auto"/>
        <w:rPr>
          <w:rFonts w:asciiTheme="majorBidi" w:hAnsiTheme="majorBidi" w:cstheme="majorBidi"/>
          <w:sz w:val="24"/>
          <w:szCs w:val="24"/>
        </w:rPr>
      </w:pPr>
      <w:r w:rsidRPr="001A3498">
        <w:rPr>
          <w:rFonts w:asciiTheme="majorBidi" w:hAnsiTheme="majorBidi" w:cstheme="majorBidi"/>
          <w:sz w:val="24"/>
          <w:szCs w:val="24"/>
          <w:rtl/>
        </w:rPr>
        <w:t>تحديد أنواع النفايات وكيفية التخلص منها.</w:t>
      </w:r>
    </w:p>
    <w:p w14:paraId="2BB6F2BD" w14:textId="77777777" w:rsidR="007859BB" w:rsidRPr="001A3498" w:rsidRDefault="007859BB" w:rsidP="005B7BF9">
      <w:pPr>
        <w:numPr>
          <w:ilvl w:val="0"/>
          <w:numId w:val="36"/>
        </w:numPr>
        <w:bidi/>
        <w:spacing w:after="0" w:line="259" w:lineRule="auto"/>
        <w:rPr>
          <w:rFonts w:asciiTheme="majorBidi" w:hAnsiTheme="majorBidi" w:cstheme="majorBidi"/>
          <w:sz w:val="24"/>
          <w:szCs w:val="24"/>
        </w:rPr>
      </w:pPr>
      <w:r w:rsidRPr="001A3498">
        <w:rPr>
          <w:rFonts w:asciiTheme="majorBidi" w:hAnsiTheme="majorBidi" w:cstheme="majorBidi"/>
          <w:sz w:val="24"/>
          <w:szCs w:val="24"/>
          <w:rtl/>
        </w:rPr>
        <w:t>التعرف على تقنيات معالجة مياه الصرف الصحي والنفايات السامة.</w:t>
      </w:r>
    </w:p>
    <w:p w14:paraId="2175C0BE" w14:textId="69540D48" w:rsidR="00805C87" w:rsidRPr="001A3498" w:rsidRDefault="007859BB" w:rsidP="007859BB">
      <w:pPr>
        <w:pStyle w:val="Heading2"/>
        <w:bidi/>
        <w:rPr>
          <w:rFonts w:asciiTheme="majorBidi" w:hAnsiTheme="majorBidi" w:cstheme="majorBidi"/>
          <w:sz w:val="28"/>
          <w:szCs w:val="28"/>
        </w:rPr>
      </w:pPr>
      <w:bookmarkStart w:id="6" w:name="_Toc67523684"/>
      <w:r w:rsidRPr="001A3498">
        <w:rPr>
          <w:rFonts w:asciiTheme="majorBidi" w:hAnsiTheme="majorBidi" w:cstheme="majorBidi"/>
          <w:sz w:val="28"/>
          <w:szCs w:val="28"/>
          <w:rtl/>
        </w:rPr>
        <w:lastRenderedPageBreak/>
        <w:t>دورات التدريب الإداري:</w:t>
      </w:r>
      <w:bookmarkEnd w:id="6"/>
    </w:p>
    <w:p w14:paraId="6F5A2E6F" w14:textId="7A26590D" w:rsidR="007859BB" w:rsidRPr="001A3498" w:rsidRDefault="007859BB" w:rsidP="005B7BF9">
      <w:pPr>
        <w:pStyle w:val="ListParagraph"/>
        <w:numPr>
          <w:ilvl w:val="0"/>
          <w:numId w:val="22"/>
        </w:numPr>
        <w:bidi/>
        <w:spacing w:after="0" w:line="259" w:lineRule="auto"/>
        <w:jc w:val="left"/>
        <w:rPr>
          <w:rFonts w:asciiTheme="majorBidi" w:hAnsiTheme="majorBidi" w:cstheme="majorBidi"/>
          <w:b/>
          <w:iCs w:val="0"/>
          <w:sz w:val="24"/>
          <w:szCs w:val="24"/>
        </w:rPr>
      </w:pPr>
      <w:r w:rsidRPr="001A3498">
        <w:rPr>
          <w:rFonts w:asciiTheme="majorBidi" w:hAnsiTheme="majorBidi" w:cstheme="majorBidi"/>
          <w:b/>
          <w:iCs w:val="0"/>
          <w:sz w:val="24"/>
          <w:szCs w:val="24"/>
          <w:rtl/>
        </w:rPr>
        <w:t>إدارة المدابغ</w:t>
      </w:r>
      <w:r w:rsidR="005B7BF9" w:rsidRPr="001A3498">
        <w:rPr>
          <w:rFonts w:asciiTheme="majorBidi" w:hAnsiTheme="majorBidi" w:cstheme="majorBidi"/>
          <w:bCs w:val="0"/>
          <w:sz w:val="24"/>
          <w:szCs w:val="24"/>
          <w:rtl/>
        </w:rPr>
        <w:t>:</w:t>
      </w:r>
    </w:p>
    <w:p w14:paraId="39C62344" w14:textId="2C333113" w:rsidR="007859BB" w:rsidRPr="001A3498" w:rsidRDefault="007859BB" w:rsidP="005B7BF9">
      <w:pPr>
        <w:bidi/>
        <w:spacing w:after="0" w:line="240" w:lineRule="auto"/>
        <w:rPr>
          <w:rFonts w:asciiTheme="majorBidi" w:hAnsiTheme="majorBidi" w:cstheme="majorBidi"/>
          <w:b/>
          <w:bCs/>
          <w:sz w:val="24"/>
          <w:szCs w:val="24"/>
        </w:rPr>
      </w:pPr>
      <w:r w:rsidRPr="001A3498">
        <w:rPr>
          <w:rFonts w:asciiTheme="majorBidi" w:hAnsiTheme="majorBidi" w:cstheme="majorBidi"/>
          <w:b/>
          <w:bCs/>
          <w:sz w:val="24"/>
          <w:szCs w:val="24"/>
          <w:rtl/>
        </w:rPr>
        <w:t>هدف الدورة</w:t>
      </w:r>
      <w:r w:rsidR="005B7BF9" w:rsidRPr="001A3498">
        <w:rPr>
          <w:rFonts w:asciiTheme="majorBidi" w:hAnsiTheme="majorBidi" w:cstheme="majorBidi"/>
          <w:bCs/>
          <w:sz w:val="24"/>
          <w:szCs w:val="24"/>
          <w:rtl/>
        </w:rPr>
        <w:t>:</w:t>
      </w:r>
    </w:p>
    <w:p w14:paraId="0143C7D7" w14:textId="77777777" w:rsidR="007859BB" w:rsidRPr="001A3498" w:rsidRDefault="007859BB" w:rsidP="005B7BF9">
      <w:pPr>
        <w:bidi/>
        <w:spacing w:after="0" w:line="240" w:lineRule="auto"/>
        <w:rPr>
          <w:rFonts w:asciiTheme="majorBidi" w:hAnsiTheme="majorBidi" w:cstheme="majorBidi"/>
          <w:sz w:val="24"/>
          <w:szCs w:val="24"/>
        </w:rPr>
      </w:pPr>
      <w:r w:rsidRPr="001A3498">
        <w:rPr>
          <w:rFonts w:asciiTheme="majorBidi" w:hAnsiTheme="majorBidi" w:cstheme="majorBidi"/>
          <w:sz w:val="24"/>
          <w:szCs w:val="24"/>
          <w:rtl/>
        </w:rPr>
        <w:t>التعريف بالأنشطة الإدارية بدءاً من التخطيط حتى المراقبة لتعزيز أداء المدابغ</w:t>
      </w:r>
      <w:r w:rsidRPr="001A3498">
        <w:rPr>
          <w:rFonts w:asciiTheme="majorBidi" w:hAnsiTheme="majorBidi" w:cstheme="majorBidi"/>
          <w:sz w:val="24"/>
          <w:szCs w:val="24"/>
          <w:rtl/>
          <w:lang w:bidi="ar"/>
        </w:rPr>
        <w:t>.</w:t>
      </w:r>
    </w:p>
    <w:p w14:paraId="2056384F" w14:textId="77777777" w:rsidR="007859BB" w:rsidRPr="001A3498" w:rsidRDefault="007859BB" w:rsidP="005B7BF9">
      <w:pPr>
        <w:spacing w:after="0" w:line="240" w:lineRule="auto"/>
        <w:rPr>
          <w:rFonts w:asciiTheme="majorBidi" w:hAnsiTheme="majorBidi" w:cstheme="majorBidi"/>
          <w:sz w:val="24"/>
          <w:szCs w:val="24"/>
        </w:rPr>
      </w:pPr>
    </w:p>
    <w:p w14:paraId="26BAE0D4" w14:textId="77777777" w:rsidR="007859BB" w:rsidRPr="001A3498" w:rsidRDefault="007859BB" w:rsidP="005B7BF9">
      <w:pPr>
        <w:bidi/>
        <w:spacing w:after="0" w:line="240" w:lineRule="auto"/>
        <w:rPr>
          <w:rFonts w:asciiTheme="majorBidi" w:hAnsiTheme="majorBidi" w:cstheme="majorBidi"/>
          <w:b/>
          <w:bCs/>
          <w:sz w:val="24"/>
          <w:szCs w:val="24"/>
        </w:rPr>
      </w:pPr>
      <w:r w:rsidRPr="001A3498">
        <w:rPr>
          <w:rFonts w:asciiTheme="majorBidi" w:hAnsiTheme="majorBidi" w:cstheme="majorBidi"/>
          <w:b/>
          <w:bCs/>
          <w:sz w:val="24"/>
          <w:szCs w:val="24"/>
          <w:rtl/>
        </w:rPr>
        <w:t>محتوى الدورة</w:t>
      </w:r>
      <w:r w:rsidRPr="001A3498">
        <w:rPr>
          <w:rFonts w:asciiTheme="majorBidi" w:hAnsiTheme="majorBidi" w:cstheme="majorBidi"/>
          <w:b/>
          <w:bCs/>
          <w:sz w:val="24"/>
          <w:szCs w:val="24"/>
          <w:rtl/>
          <w:lang w:bidi="ar"/>
        </w:rPr>
        <w:t>:</w:t>
      </w:r>
    </w:p>
    <w:p w14:paraId="6A4FF7D9" w14:textId="3012E36E" w:rsidR="007859BB" w:rsidRPr="001A3498" w:rsidRDefault="007859BB" w:rsidP="005B7BF9">
      <w:pPr>
        <w:numPr>
          <w:ilvl w:val="1"/>
          <w:numId w:val="22"/>
        </w:numPr>
        <w:bidi/>
        <w:spacing w:after="0" w:line="240" w:lineRule="auto"/>
        <w:jc w:val="left"/>
        <w:rPr>
          <w:rFonts w:asciiTheme="majorBidi" w:hAnsiTheme="majorBidi" w:cstheme="majorBidi"/>
          <w:sz w:val="24"/>
          <w:szCs w:val="24"/>
        </w:rPr>
      </w:pPr>
      <w:r w:rsidRPr="001A3498">
        <w:rPr>
          <w:rFonts w:asciiTheme="majorBidi" w:hAnsiTheme="majorBidi" w:cstheme="majorBidi"/>
          <w:sz w:val="24"/>
          <w:szCs w:val="24"/>
          <w:rtl/>
        </w:rPr>
        <w:t>العملية الإدارية</w:t>
      </w:r>
      <w:r w:rsidRPr="001A3498">
        <w:rPr>
          <w:rFonts w:asciiTheme="majorBidi" w:hAnsiTheme="majorBidi" w:cstheme="majorBidi"/>
          <w:sz w:val="24"/>
          <w:szCs w:val="24"/>
          <w:rtl/>
          <w:lang w:bidi="ar"/>
        </w:rPr>
        <w:t>.</w:t>
      </w:r>
    </w:p>
    <w:p w14:paraId="18E42553" w14:textId="7E5F7B87" w:rsidR="007859BB" w:rsidRPr="001A3498" w:rsidRDefault="007859BB" w:rsidP="005B7BF9">
      <w:pPr>
        <w:numPr>
          <w:ilvl w:val="1"/>
          <w:numId w:val="22"/>
        </w:numPr>
        <w:bidi/>
        <w:spacing w:after="0" w:line="240" w:lineRule="auto"/>
        <w:jc w:val="left"/>
        <w:rPr>
          <w:rFonts w:asciiTheme="majorBidi" w:hAnsiTheme="majorBidi" w:cstheme="majorBidi"/>
          <w:sz w:val="24"/>
          <w:szCs w:val="24"/>
        </w:rPr>
      </w:pPr>
      <w:r w:rsidRPr="001A3498">
        <w:rPr>
          <w:rFonts w:asciiTheme="majorBidi" w:hAnsiTheme="majorBidi" w:cstheme="majorBidi"/>
          <w:sz w:val="24"/>
          <w:szCs w:val="24"/>
          <w:rtl/>
        </w:rPr>
        <w:t>التخطيط والتنظيم والتنفيذ والرقابة</w:t>
      </w:r>
      <w:r w:rsidRPr="001A3498">
        <w:rPr>
          <w:rFonts w:asciiTheme="majorBidi" w:hAnsiTheme="majorBidi" w:cstheme="majorBidi"/>
          <w:sz w:val="24"/>
          <w:szCs w:val="24"/>
          <w:rtl/>
          <w:lang w:bidi="ar"/>
        </w:rPr>
        <w:t>.</w:t>
      </w:r>
    </w:p>
    <w:p w14:paraId="0378A916" w14:textId="5C2E7C32" w:rsidR="007859BB" w:rsidRPr="001A3498" w:rsidRDefault="007859BB" w:rsidP="005B7BF9">
      <w:pPr>
        <w:numPr>
          <w:ilvl w:val="1"/>
          <w:numId w:val="22"/>
        </w:numPr>
        <w:bidi/>
        <w:spacing w:after="0" w:line="240" w:lineRule="auto"/>
        <w:jc w:val="left"/>
        <w:rPr>
          <w:rFonts w:asciiTheme="majorBidi" w:hAnsiTheme="majorBidi" w:cstheme="majorBidi"/>
          <w:sz w:val="24"/>
          <w:szCs w:val="24"/>
        </w:rPr>
      </w:pPr>
      <w:r w:rsidRPr="001A3498">
        <w:rPr>
          <w:rFonts w:asciiTheme="majorBidi" w:hAnsiTheme="majorBidi" w:cstheme="majorBidi"/>
          <w:sz w:val="24"/>
          <w:szCs w:val="24"/>
          <w:rtl/>
        </w:rPr>
        <w:t xml:space="preserve">تحديد الرؤية والرسالة، الأهداف </w:t>
      </w:r>
      <w:r w:rsidRPr="001A3498">
        <w:rPr>
          <w:rFonts w:asciiTheme="majorBidi" w:hAnsiTheme="majorBidi" w:cstheme="majorBidi"/>
          <w:sz w:val="24"/>
          <w:szCs w:val="24"/>
          <w:rtl/>
          <w:lang w:bidi="ar"/>
        </w:rPr>
        <w:t>.</w:t>
      </w:r>
    </w:p>
    <w:p w14:paraId="46FB72DB" w14:textId="2BA10AF7" w:rsidR="007859BB" w:rsidRPr="001A3498" w:rsidRDefault="007859BB" w:rsidP="005B7BF9">
      <w:pPr>
        <w:numPr>
          <w:ilvl w:val="1"/>
          <w:numId w:val="22"/>
        </w:numPr>
        <w:bidi/>
        <w:spacing w:after="0" w:line="240" w:lineRule="auto"/>
        <w:jc w:val="left"/>
        <w:rPr>
          <w:rFonts w:asciiTheme="majorBidi" w:hAnsiTheme="majorBidi" w:cstheme="majorBidi"/>
          <w:sz w:val="24"/>
          <w:szCs w:val="24"/>
        </w:rPr>
      </w:pPr>
      <w:r w:rsidRPr="001A3498">
        <w:rPr>
          <w:rFonts w:asciiTheme="majorBidi" w:hAnsiTheme="majorBidi" w:cstheme="majorBidi"/>
          <w:sz w:val="24"/>
          <w:szCs w:val="24"/>
          <w:rtl/>
        </w:rPr>
        <w:t>الإدارة الاستراتيجية</w:t>
      </w:r>
      <w:r w:rsidRPr="001A3498">
        <w:rPr>
          <w:rFonts w:asciiTheme="majorBidi" w:hAnsiTheme="majorBidi" w:cstheme="majorBidi"/>
          <w:sz w:val="24"/>
          <w:szCs w:val="24"/>
          <w:rtl/>
          <w:lang w:bidi="ar"/>
        </w:rPr>
        <w:t>.</w:t>
      </w:r>
    </w:p>
    <w:p w14:paraId="77CE209D" w14:textId="77777777" w:rsidR="007859BB" w:rsidRPr="001A3498" w:rsidRDefault="007859BB" w:rsidP="005B7BF9">
      <w:pPr>
        <w:bidi/>
        <w:spacing w:after="0" w:line="259" w:lineRule="auto"/>
        <w:jc w:val="left"/>
        <w:rPr>
          <w:rFonts w:asciiTheme="majorBidi" w:hAnsiTheme="majorBidi" w:cstheme="majorBidi"/>
          <w:sz w:val="24"/>
          <w:szCs w:val="24"/>
        </w:rPr>
      </w:pPr>
    </w:p>
    <w:p w14:paraId="0EE401B8" w14:textId="42EE685D" w:rsidR="00805C87" w:rsidRPr="001A3498" w:rsidRDefault="00805C87" w:rsidP="005B7BF9">
      <w:pPr>
        <w:pStyle w:val="ListParagraph"/>
        <w:numPr>
          <w:ilvl w:val="0"/>
          <w:numId w:val="22"/>
        </w:numPr>
        <w:bidi/>
        <w:spacing w:after="0" w:line="259" w:lineRule="auto"/>
        <w:jc w:val="left"/>
        <w:rPr>
          <w:rFonts w:asciiTheme="majorBidi" w:hAnsiTheme="majorBidi" w:cstheme="majorBidi"/>
          <w:b/>
          <w:iCs w:val="0"/>
          <w:sz w:val="24"/>
          <w:szCs w:val="24"/>
        </w:rPr>
      </w:pPr>
      <w:r w:rsidRPr="001A3498">
        <w:rPr>
          <w:rFonts w:asciiTheme="majorBidi" w:hAnsiTheme="majorBidi" w:cstheme="majorBidi"/>
          <w:b/>
          <w:iCs w:val="0"/>
          <w:sz w:val="24"/>
          <w:szCs w:val="24"/>
        </w:rPr>
        <w:t xml:space="preserve"> </w:t>
      </w:r>
      <w:r w:rsidR="007859BB" w:rsidRPr="001A3498">
        <w:rPr>
          <w:rFonts w:asciiTheme="majorBidi" w:hAnsiTheme="majorBidi" w:cstheme="majorBidi"/>
          <w:b/>
          <w:iCs w:val="0"/>
          <w:sz w:val="24"/>
          <w:szCs w:val="24"/>
          <w:rtl/>
        </w:rPr>
        <w:t>تسويق المنتجات الجلدية</w:t>
      </w:r>
      <w:r w:rsidR="005B7BF9" w:rsidRPr="001A3498">
        <w:rPr>
          <w:rFonts w:asciiTheme="majorBidi" w:hAnsiTheme="majorBidi" w:cstheme="majorBidi"/>
          <w:bCs w:val="0"/>
          <w:sz w:val="24"/>
          <w:szCs w:val="24"/>
          <w:rtl/>
        </w:rPr>
        <w:t>:</w:t>
      </w:r>
    </w:p>
    <w:p w14:paraId="6054EB15" w14:textId="4F26960B" w:rsidR="007859BB" w:rsidRPr="001A3498" w:rsidRDefault="007859BB" w:rsidP="005B7BF9">
      <w:pPr>
        <w:bidi/>
        <w:spacing w:after="0" w:line="240" w:lineRule="auto"/>
        <w:rPr>
          <w:rFonts w:asciiTheme="majorBidi" w:hAnsiTheme="majorBidi" w:cstheme="majorBidi"/>
          <w:b/>
          <w:bCs/>
          <w:sz w:val="24"/>
          <w:szCs w:val="24"/>
        </w:rPr>
      </w:pPr>
      <w:r w:rsidRPr="001A3498">
        <w:rPr>
          <w:rFonts w:asciiTheme="majorBidi" w:hAnsiTheme="majorBidi" w:cstheme="majorBidi"/>
          <w:b/>
          <w:bCs/>
          <w:sz w:val="24"/>
          <w:szCs w:val="24"/>
          <w:rtl/>
        </w:rPr>
        <w:t>هدف الدورة</w:t>
      </w:r>
      <w:r w:rsidR="005B7BF9" w:rsidRPr="001A3498">
        <w:rPr>
          <w:rFonts w:asciiTheme="majorBidi" w:hAnsiTheme="majorBidi" w:cstheme="majorBidi"/>
          <w:bCs/>
          <w:sz w:val="24"/>
          <w:szCs w:val="24"/>
          <w:rtl/>
        </w:rPr>
        <w:t>:</w:t>
      </w:r>
    </w:p>
    <w:p w14:paraId="34CB61EA" w14:textId="77777777" w:rsidR="007859BB" w:rsidRPr="001A3498" w:rsidRDefault="007859BB" w:rsidP="005B7BF9">
      <w:pPr>
        <w:bidi/>
        <w:spacing w:after="0" w:line="240" w:lineRule="auto"/>
        <w:rPr>
          <w:rFonts w:asciiTheme="majorBidi" w:hAnsiTheme="majorBidi" w:cstheme="majorBidi"/>
          <w:sz w:val="24"/>
          <w:szCs w:val="24"/>
        </w:rPr>
      </w:pPr>
      <w:r w:rsidRPr="001A3498">
        <w:rPr>
          <w:rFonts w:asciiTheme="majorBidi" w:hAnsiTheme="majorBidi" w:cstheme="majorBidi"/>
          <w:sz w:val="24"/>
          <w:szCs w:val="24"/>
          <w:rtl/>
        </w:rPr>
        <w:t>دراسة اتجاهات السوق وإعداد الاتجاهات الجديدة في السوق وفقا لاحتياجات العميل، والتواصل الفعال مع</w:t>
      </w:r>
      <w:r w:rsidRPr="001A3498">
        <w:rPr>
          <w:rFonts w:asciiTheme="majorBidi" w:hAnsiTheme="majorBidi" w:cstheme="majorBidi"/>
          <w:sz w:val="24"/>
          <w:szCs w:val="24"/>
          <w:rtl/>
          <w:lang w:bidi="ar"/>
        </w:rPr>
        <w:t xml:space="preserve"> </w:t>
      </w:r>
      <w:r w:rsidRPr="001A3498">
        <w:rPr>
          <w:rFonts w:asciiTheme="majorBidi" w:hAnsiTheme="majorBidi" w:cstheme="majorBidi"/>
          <w:sz w:val="24"/>
          <w:szCs w:val="24"/>
          <w:rtl/>
        </w:rPr>
        <w:t>العملاء</w:t>
      </w:r>
      <w:r w:rsidRPr="001A3498">
        <w:rPr>
          <w:rFonts w:asciiTheme="majorBidi" w:hAnsiTheme="majorBidi" w:cstheme="majorBidi"/>
          <w:sz w:val="24"/>
          <w:szCs w:val="24"/>
          <w:rtl/>
          <w:lang w:bidi="ar"/>
        </w:rPr>
        <w:t>.</w:t>
      </w:r>
    </w:p>
    <w:p w14:paraId="79782D50" w14:textId="77777777" w:rsidR="007859BB" w:rsidRPr="001A3498" w:rsidRDefault="007859BB" w:rsidP="005B7BF9">
      <w:pPr>
        <w:spacing w:after="0" w:line="240" w:lineRule="auto"/>
        <w:rPr>
          <w:rFonts w:asciiTheme="majorBidi" w:hAnsiTheme="majorBidi" w:cstheme="majorBidi"/>
          <w:sz w:val="24"/>
          <w:szCs w:val="24"/>
        </w:rPr>
      </w:pPr>
    </w:p>
    <w:p w14:paraId="126F5811" w14:textId="77777777" w:rsidR="007859BB" w:rsidRPr="001A3498" w:rsidRDefault="007859BB" w:rsidP="005B7BF9">
      <w:pPr>
        <w:bidi/>
        <w:spacing w:after="0"/>
        <w:rPr>
          <w:rFonts w:asciiTheme="majorBidi" w:hAnsiTheme="majorBidi" w:cstheme="majorBidi"/>
          <w:b/>
          <w:bCs/>
          <w:sz w:val="24"/>
          <w:szCs w:val="24"/>
        </w:rPr>
      </w:pPr>
      <w:r w:rsidRPr="001A3498">
        <w:rPr>
          <w:rFonts w:asciiTheme="majorBidi" w:hAnsiTheme="majorBidi" w:cstheme="majorBidi"/>
          <w:b/>
          <w:bCs/>
          <w:sz w:val="24"/>
          <w:szCs w:val="24"/>
          <w:rtl/>
        </w:rPr>
        <w:t>محتوى الدورة</w:t>
      </w:r>
      <w:r w:rsidRPr="001A3498">
        <w:rPr>
          <w:rFonts w:asciiTheme="majorBidi" w:hAnsiTheme="majorBidi" w:cstheme="majorBidi"/>
          <w:b/>
          <w:bCs/>
          <w:sz w:val="24"/>
          <w:szCs w:val="24"/>
          <w:rtl/>
          <w:lang w:bidi="ar"/>
        </w:rPr>
        <w:t>:</w:t>
      </w:r>
    </w:p>
    <w:p w14:paraId="54923D58" w14:textId="63974202" w:rsidR="007859BB" w:rsidRPr="001A3498" w:rsidRDefault="007859BB" w:rsidP="005B7BF9">
      <w:pPr>
        <w:numPr>
          <w:ilvl w:val="6"/>
          <w:numId w:val="22"/>
        </w:numPr>
        <w:bidi/>
        <w:spacing w:after="0" w:line="240" w:lineRule="auto"/>
        <w:ind w:left="1524" w:hanging="425"/>
        <w:jc w:val="left"/>
        <w:rPr>
          <w:rFonts w:asciiTheme="majorBidi" w:hAnsiTheme="majorBidi" w:cstheme="majorBidi"/>
          <w:sz w:val="24"/>
          <w:szCs w:val="24"/>
        </w:rPr>
      </w:pPr>
      <w:r w:rsidRPr="001A3498">
        <w:rPr>
          <w:rFonts w:asciiTheme="majorBidi" w:hAnsiTheme="majorBidi" w:cstheme="majorBidi"/>
          <w:sz w:val="24"/>
          <w:szCs w:val="24"/>
          <w:rtl/>
        </w:rPr>
        <w:t>تقنيات تحليل السوق</w:t>
      </w:r>
      <w:r w:rsidRPr="001A3498">
        <w:rPr>
          <w:rFonts w:asciiTheme="majorBidi" w:hAnsiTheme="majorBidi" w:cstheme="majorBidi"/>
          <w:sz w:val="24"/>
          <w:szCs w:val="24"/>
          <w:rtl/>
          <w:lang w:bidi="ar"/>
        </w:rPr>
        <w:t>.</w:t>
      </w:r>
    </w:p>
    <w:p w14:paraId="09484984" w14:textId="1C0E170E" w:rsidR="007859BB" w:rsidRPr="001A3498" w:rsidRDefault="007859BB" w:rsidP="005B7BF9">
      <w:pPr>
        <w:numPr>
          <w:ilvl w:val="6"/>
          <w:numId w:val="22"/>
        </w:numPr>
        <w:bidi/>
        <w:spacing w:after="0" w:line="240" w:lineRule="auto"/>
        <w:ind w:left="1524" w:hanging="425"/>
        <w:jc w:val="left"/>
        <w:rPr>
          <w:rFonts w:asciiTheme="majorBidi" w:hAnsiTheme="majorBidi" w:cstheme="majorBidi"/>
          <w:sz w:val="24"/>
          <w:szCs w:val="24"/>
        </w:rPr>
      </w:pPr>
      <w:r w:rsidRPr="001A3498">
        <w:rPr>
          <w:rFonts w:asciiTheme="majorBidi" w:hAnsiTheme="majorBidi" w:cstheme="majorBidi"/>
          <w:sz w:val="24"/>
          <w:szCs w:val="24"/>
          <w:rtl/>
        </w:rPr>
        <w:t>مواصفات سوق الجلود</w:t>
      </w:r>
      <w:r w:rsidRPr="001A3498">
        <w:rPr>
          <w:rFonts w:asciiTheme="majorBidi" w:hAnsiTheme="majorBidi" w:cstheme="majorBidi"/>
          <w:sz w:val="24"/>
          <w:szCs w:val="24"/>
          <w:rtl/>
          <w:lang w:bidi="ar"/>
        </w:rPr>
        <w:t>.</w:t>
      </w:r>
    </w:p>
    <w:p w14:paraId="3538F9B0" w14:textId="4C2E01F6" w:rsidR="007859BB" w:rsidRPr="001A3498" w:rsidRDefault="007859BB" w:rsidP="005B7BF9">
      <w:pPr>
        <w:numPr>
          <w:ilvl w:val="6"/>
          <w:numId w:val="22"/>
        </w:numPr>
        <w:bidi/>
        <w:spacing w:after="0" w:line="240" w:lineRule="auto"/>
        <w:ind w:left="1524" w:hanging="425"/>
        <w:jc w:val="left"/>
        <w:rPr>
          <w:rFonts w:asciiTheme="majorBidi" w:hAnsiTheme="majorBidi" w:cstheme="majorBidi"/>
          <w:sz w:val="24"/>
          <w:szCs w:val="24"/>
        </w:rPr>
      </w:pPr>
      <w:r w:rsidRPr="001A3498">
        <w:rPr>
          <w:rFonts w:asciiTheme="majorBidi" w:hAnsiTheme="majorBidi" w:cstheme="majorBidi"/>
          <w:sz w:val="24"/>
          <w:szCs w:val="24"/>
          <w:rtl/>
        </w:rPr>
        <w:t xml:space="preserve">تسويق الأعمال </w:t>
      </w:r>
      <w:r w:rsidRPr="001A3498">
        <w:rPr>
          <w:rFonts w:asciiTheme="majorBidi" w:hAnsiTheme="majorBidi" w:cstheme="majorBidi"/>
          <w:sz w:val="24"/>
          <w:szCs w:val="24"/>
          <w:rtl/>
          <w:lang w:bidi="ar"/>
        </w:rPr>
        <w:t>(</w:t>
      </w:r>
      <w:r w:rsidRPr="001A3498">
        <w:rPr>
          <w:rFonts w:asciiTheme="majorBidi" w:hAnsiTheme="majorBidi" w:cstheme="majorBidi"/>
          <w:sz w:val="24"/>
          <w:szCs w:val="24"/>
          <w:rtl/>
        </w:rPr>
        <w:t>للشركات</w:t>
      </w:r>
      <w:r w:rsidRPr="001A3498">
        <w:rPr>
          <w:rFonts w:asciiTheme="majorBidi" w:hAnsiTheme="majorBidi" w:cstheme="majorBidi"/>
          <w:sz w:val="24"/>
          <w:szCs w:val="24"/>
          <w:rtl/>
          <w:lang w:bidi="ar"/>
        </w:rPr>
        <w:t xml:space="preserve">) </w:t>
      </w:r>
      <w:r w:rsidRPr="001A3498">
        <w:rPr>
          <w:rFonts w:asciiTheme="majorBidi" w:hAnsiTheme="majorBidi" w:cstheme="majorBidi"/>
          <w:sz w:val="24"/>
          <w:szCs w:val="24"/>
          <w:rtl/>
        </w:rPr>
        <w:t xml:space="preserve">وتسويق المنتج النهائي </w:t>
      </w:r>
      <w:r w:rsidRPr="001A3498">
        <w:rPr>
          <w:rFonts w:asciiTheme="majorBidi" w:hAnsiTheme="majorBidi" w:cstheme="majorBidi"/>
          <w:sz w:val="24"/>
          <w:szCs w:val="24"/>
          <w:rtl/>
          <w:lang w:bidi="ar"/>
        </w:rPr>
        <w:t>(</w:t>
      </w:r>
      <w:r w:rsidRPr="001A3498">
        <w:rPr>
          <w:rFonts w:asciiTheme="majorBidi" w:hAnsiTheme="majorBidi" w:cstheme="majorBidi"/>
          <w:sz w:val="24"/>
          <w:szCs w:val="24"/>
          <w:rtl/>
        </w:rPr>
        <w:t>للعملاء</w:t>
      </w:r>
      <w:r w:rsidRPr="001A3498">
        <w:rPr>
          <w:rFonts w:asciiTheme="majorBidi" w:hAnsiTheme="majorBidi" w:cstheme="majorBidi"/>
          <w:sz w:val="24"/>
          <w:szCs w:val="24"/>
          <w:rtl/>
          <w:lang w:bidi="ar"/>
        </w:rPr>
        <w:t>) .</w:t>
      </w:r>
    </w:p>
    <w:p w14:paraId="65CF9945" w14:textId="4E0D9664" w:rsidR="007859BB" w:rsidRPr="001A3498" w:rsidRDefault="007859BB" w:rsidP="005B7BF9">
      <w:pPr>
        <w:numPr>
          <w:ilvl w:val="6"/>
          <w:numId w:val="22"/>
        </w:numPr>
        <w:bidi/>
        <w:spacing w:after="0" w:line="240" w:lineRule="auto"/>
        <w:ind w:left="1382" w:hanging="283"/>
        <w:jc w:val="left"/>
        <w:rPr>
          <w:rFonts w:asciiTheme="majorBidi" w:hAnsiTheme="majorBidi" w:cstheme="majorBidi"/>
          <w:sz w:val="24"/>
          <w:szCs w:val="24"/>
        </w:rPr>
      </w:pPr>
      <w:r w:rsidRPr="001A3498">
        <w:rPr>
          <w:rFonts w:asciiTheme="majorBidi" w:hAnsiTheme="majorBidi" w:cstheme="majorBidi"/>
          <w:sz w:val="24"/>
          <w:szCs w:val="24"/>
          <w:rtl/>
        </w:rPr>
        <w:t>المنتج والأسعار والترويج والتوزيع للمنتجات الجلدية</w:t>
      </w:r>
      <w:r w:rsidRPr="001A3498">
        <w:rPr>
          <w:rFonts w:asciiTheme="majorBidi" w:hAnsiTheme="majorBidi" w:cstheme="majorBidi"/>
          <w:sz w:val="24"/>
          <w:szCs w:val="24"/>
          <w:rtl/>
          <w:lang w:bidi="ar"/>
        </w:rPr>
        <w:t>.</w:t>
      </w:r>
    </w:p>
    <w:p w14:paraId="7A4F5750" w14:textId="77777777" w:rsidR="005B7BF9" w:rsidRPr="001A3498" w:rsidRDefault="005B7BF9" w:rsidP="005B7BF9">
      <w:pPr>
        <w:bidi/>
        <w:spacing w:after="0" w:line="240" w:lineRule="auto"/>
        <w:jc w:val="left"/>
        <w:rPr>
          <w:rFonts w:asciiTheme="majorBidi" w:hAnsiTheme="majorBidi" w:cstheme="majorBidi"/>
          <w:sz w:val="24"/>
          <w:szCs w:val="24"/>
        </w:rPr>
      </w:pPr>
    </w:p>
    <w:p w14:paraId="3D80548C" w14:textId="1657112B" w:rsidR="00805C87" w:rsidRPr="001A3498" w:rsidRDefault="007859BB" w:rsidP="005B7BF9">
      <w:pPr>
        <w:pStyle w:val="ListParagraph"/>
        <w:numPr>
          <w:ilvl w:val="0"/>
          <w:numId w:val="22"/>
        </w:numPr>
        <w:bidi/>
        <w:spacing w:after="0" w:line="259" w:lineRule="auto"/>
        <w:jc w:val="left"/>
        <w:rPr>
          <w:rFonts w:asciiTheme="majorBidi" w:hAnsiTheme="majorBidi" w:cstheme="majorBidi"/>
          <w:b/>
          <w:iCs w:val="0"/>
          <w:sz w:val="24"/>
          <w:szCs w:val="24"/>
        </w:rPr>
      </w:pPr>
      <w:r w:rsidRPr="001A3498">
        <w:rPr>
          <w:rFonts w:asciiTheme="majorBidi" w:hAnsiTheme="majorBidi" w:cstheme="majorBidi"/>
          <w:b/>
          <w:iCs w:val="0"/>
          <w:sz w:val="24"/>
          <w:szCs w:val="24"/>
          <w:rtl/>
        </w:rPr>
        <w:t>التمويل و ضبط الحسابات</w:t>
      </w:r>
      <w:r w:rsidR="005B7BF9" w:rsidRPr="001A3498">
        <w:rPr>
          <w:rFonts w:asciiTheme="majorBidi" w:hAnsiTheme="majorBidi" w:cstheme="majorBidi"/>
          <w:bCs w:val="0"/>
          <w:sz w:val="24"/>
          <w:szCs w:val="24"/>
          <w:rtl/>
        </w:rPr>
        <w:t>:</w:t>
      </w:r>
    </w:p>
    <w:p w14:paraId="386C60B7" w14:textId="253A6B0D" w:rsidR="007859BB" w:rsidRPr="001A3498" w:rsidRDefault="007859BB" w:rsidP="005B7BF9">
      <w:pPr>
        <w:bidi/>
        <w:spacing w:after="0" w:line="240" w:lineRule="auto"/>
        <w:rPr>
          <w:rFonts w:asciiTheme="majorBidi" w:hAnsiTheme="majorBidi" w:cstheme="majorBidi"/>
          <w:b/>
          <w:bCs/>
          <w:sz w:val="24"/>
          <w:szCs w:val="24"/>
        </w:rPr>
      </w:pPr>
      <w:r w:rsidRPr="001A3498">
        <w:rPr>
          <w:rFonts w:asciiTheme="majorBidi" w:hAnsiTheme="majorBidi" w:cstheme="majorBidi"/>
          <w:b/>
          <w:bCs/>
          <w:sz w:val="24"/>
          <w:szCs w:val="24"/>
          <w:rtl/>
        </w:rPr>
        <w:t>هدف الدورة</w:t>
      </w:r>
      <w:r w:rsidR="005B7BF9" w:rsidRPr="001A3498">
        <w:rPr>
          <w:rFonts w:asciiTheme="majorBidi" w:hAnsiTheme="majorBidi" w:cstheme="majorBidi"/>
          <w:bCs/>
          <w:sz w:val="24"/>
          <w:szCs w:val="24"/>
          <w:rtl/>
        </w:rPr>
        <w:t>:</w:t>
      </w:r>
    </w:p>
    <w:p w14:paraId="30C724F9" w14:textId="77777777" w:rsidR="007859BB" w:rsidRPr="001A3498" w:rsidRDefault="007859BB" w:rsidP="005B7BF9">
      <w:pPr>
        <w:bidi/>
        <w:spacing w:after="0" w:line="240" w:lineRule="auto"/>
        <w:rPr>
          <w:rFonts w:asciiTheme="majorBidi" w:hAnsiTheme="majorBidi" w:cstheme="majorBidi"/>
          <w:sz w:val="24"/>
          <w:szCs w:val="24"/>
        </w:rPr>
      </w:pPr>
      <w:r w:rsidRPr="001A3498">
        <w:rPr>
          <w:rFonts w:asciiTheme="majorBidi" w:hAnsiTheme="majorBidi" w:cstheme="majorBidi"/>
          <w:sz w:val="24"/>
          <w:szCs w:val="24"/>
          <w:rtl/>
        </w:rPr>
        <w:t>دراسة كل ما يتعلق بالحصول على التمويل وإدارته واستخدامه، وغيرها</w:t>
      </w:r>
      <w:r w:rsidRPr="001A3498">
        <w:rPr>
          <w:rFonts w:asciiTheme="majorBidi" w:hAnsiTheme="majorBidi" w:cstheme="majorBidi"/>
          <w:sz w:val="24"/>
          <w:szCs w:val="24"/>
          <w:rtl/>
          <w:lang w:bidi="ar"/>
        </w:rPr>
        <w:t xml:space="preserve">. </w:t>
      </w:r>
      <w:r w:rsidRPr="001A3498">
        <w:rPr>
          <w:rFonts w:asciiTheme="majorBidi" w:hAnsiTheme="majorBidi" w:cstheme="majorBidi"/>
          <w:sz w:val="24"/>
          <w:szCs w:val="24"/>
          <w:rtl/>
        </w:rPr>
        <w:t>إن اختيار المؤسسة المصرفية المناسبة هو عنصر أساسي من عناصر الصحة المالية</w:t>
      </w:r>
      <w:r w:rsidRPr="001A3498">
        <w:rPr>
          <w:rFonts w:asciiTheme="majorBidi" w:hAnsiTheme="majorBidi" w:cstheme="majorBidi"/>
          <w:sz w:val="24"/>
          <w:szCs w:val="24"/>
          <w:rtl/>
          <w:lang w:bidi="ar"/>
        </w:rPr>
        <w:t xml:space="preserve"> </w:t>
      </w:r>
      <w:r w:rsidRPr="001A3498">
        <w:rPr>
          <w:rFonts w:asciiTheme="majorBidi" w:hAnsiTheme="majorBidi" w:cstheme="majorBidi"/>
          <w:sz w:val="24"/>
          <w:szCs w:val="24"/>
          <w:rtl/>
        </w:rPr>
        <w:t xml:space="preserve"> وبناء أساس قوي سيؤدي إلى النجاح على المدى الطويل</w:t>
      </w:r>
      <w:r w:rsidRPr="001A3498">
        <w:rPr>
          <w:rFonts w:asciiTheme="majorBidi" w:hAnsiTheme="majorBidi" w:cstheme="majorBidi"/>
          <w:sz w:val="24"/>
          <w:szCs w:val="24"/>
          <w:rtl/>
          <w:lang w:bidi="ar"/>
        </w:rPr>
        <w:t>.</w:t>
      </w:r>
    </w:p>
    <w:p w14:paraId="62E22BC9" w14:textId="77777777" w:rsidR="007859BB" w:rsidRPr="001A3498" w:rsidRDefault="007859BB" w:rsidP="005B7BF9">
      <w:pPr>
        <w:spacing w:after="0" w:line="240" w:lineRule="auto"/>
        <w:rPr>
          <w:rFonts w:asciiTheme="majorBidi" w:hAnsiTheme="majorBidi" w:cstheme="majorBidi"/>
          <w:sz w:val="24"/>
          <w:szCs w:val="24"/>
        </w:rPr>
      </w:pPr>
    </w:p>
    <w:p w14:paraId="19B6BB3A" w14:textId="45E298F9" w:rsidR="007859BB" w:rsidRPr="001A3498" w:rsidRDefault="007859BB" w:rsidP="005B7BF9">
      <w:pPr>
        <w:bidi/>
        <w:spacing w:after="0" w:line="240" w:lineRule="auto"/>
        <w:rPr>
          <w:rFonts w:asciiTheme="majorBidi" w:hAnsiTheme="majorBidi" w:cstheme="majorBidi"/>
          <w:b/>
          <w:bCs/>
          <w:sz w:val="24"/>
          <w:szCs w:val="24"/>
        </w:rPr>
      </w:pPr>
      <w:r w:rsidRPr="001A3498">
        <w:rPr>
          <w:rFonts w:asciiTheme="majorBidi" w:hAnsiTheme="majorBidi" w:cstheme="majorBidi"/>
          <w:b/>
          <w:bCs/>
          <w:sz w:val="24"/>
          <w:szCs w:val="24"/>
          <w:rtl/>
        </w:rPr>
        <w:t>محتوى الدورة:</w:t>
      </w:r>
    </w:p>
    <w:p w14:paraId="1239678E" w14:textId="1BE658E7" w:rsidR="007859BB" w:rsidRPr="001A3498" w:rsidRDefault="007859BB" w:rsidP="005B7BF9">
      <w:pPr>
        <w:numPr>
          <w:ilvl w:val="4"/>
          <w:numId w:val="44"/>
        </w:numPr>
        <w:bidi/>
        <w:spacing w:after="0" w:line="240" w:lineRule="auto"/>
        <w:ind w:left="1560" w:hanging="426"/>
        <w:jc w:val="left"/>
        <w:rPr>
          <w:rFonts w:asciiTheme="majorBidi" w:hAnsiTheme="majorBidi" w:cstheme="majorBidi"/>
          <w:sz w:val="24"/>
          <w:szCs w:val="24"/>
        </w:rPr>
      </w:pPr>
      <w:r w:rsidRPr="001A3498">
        <w:rPr>
          <w:rFonts w:asciiTheme="majorBidi" w:hAnsiTheme="majorBidi" w:cstheme="majorBidi"/>
          <w:sz w:val="24"/>
          <w:szCs w:val="24"/>
          <w:rtl/>
        </w:rPr>
        <w:t>العلاقة مع البنوك</w:t>
      </w:r>
      <w:r w:rsidRPr="001A3498">
        <w:rPr>
          <w:rFonts w:asciiTheme="majorBidi" w:hAnsiTheme="majorBidi" w:cstheme="majorBidi"/>
          <w:sz w:val="24"/>
          <w:szCs w:val="24"/>
          <w:rtl/>
          <w:lang w:bidi="ar"/>
        </w:rPr>
        <w:t>.</w:t>
      </w:r>
    </w:p>
    <w:p w14:paraId="3F467100" w14:textId="03B3984C" w:rsidR="007859BB" w:rsidRPr="001A3498" w:rsidRDefault="007859BB" w:rsidP="005B7BF9">
      <w:pPr>
        <w:numPr>
          <w:ilvl w:val="4"/>
          <w:numId w:val="44"/>
        </w:numPr>
        <w:bidi/>
        <w:spacing w:after="0" w:line="240" w:lineRule="auto"/>
        <w:ind w:left="1560" w:hanging="426"/>
        <w:jc w:val="left"/>
        <w:rPr>
          <w:rFonts w:asciiTheme="majorBidi" w:hAnsiTheme="majorBidi" w:cstheme="majorBidi"/>
          <w:sz w:val="24"/>
          <w:szCs w:val="24"/>
        </w:rPr>
      </w:pPr>
      <w:r w:rsidRPr="001A3498">
        <w:rPr>
          <w:rFonts w:asciiTheme="majorBidi" w:hAnsiTheme="majorBidi" w:cstheme="majorBidi"/>
          <w:sz w:val="24"/>
          <w:szCs w:val="24"/>
          <w:rtl/>
        </w:rPr>
        <w:t xml:space="preserve">الاستدامة الاقتصادية والمالية </w:t>
      </w:r>
      <w:r w:rsidRPr="001A3498">
        <w:rPr>
          <w:rFonts w:asciiTheme="majorBidi" w:hAnsiTheme="majorBidi" w:cstheme="majorBidi"/>
          <w:sz w:val="24"/>
          <w:szCs w:val="24"/>
          <w:rtl/>
          <w:lang w:bidi="ar"/>
        </w:rPr>
        <w:t>(</w:t>
      </w:r>
      <w:r w:rsidRPr="001A3498">
        <w:rPr>
          <w:rFonts w:asciiTheme="majorBidi" w:hAnsiTheme="majorBidi" w:cstheme="majorBidi"/>
          <w:sz w:val="24"/>
          <w:szCs w:val="24"/>
          <w:rtl/>
        </w:rPr>
        <w:t>المبادئ</w:t>
      </w:r>
      <w:r w:rsidRPr="001A3498">
        <w:rPr>
          <w:rFonts w:asciiTheme="majorBidi" w:hAnsiTheme="majorBidi" w:cstheme="majorBidi"/>
          <w:sz w:val="24"/>
          <w:szCs w:val="24"/>
          <w:rtl/>
          <w:lang w:bidi="ar"/>
        </w:rPr>
        <w:t>) .</w:t>
      </w:r>
    </w:p>
    <w:p w14:paraId="0C69F29B" w14:textId="620913AA" w:rsidR="007859BB" w:rsidRPr="001A3498" w:rsidRDefault="007859BB" w:rsidP="005B7BF9">
      <w:pPr>
        <w:numPr>
          <w:ilvl w:val="4"/>
          <w:numId w:val="44"/>
        </w:numPr>
        <w:bidi/>
        <w:spacing w:after="0" w:line="240" w:lineRule="auto"/>
        <w:ind w:left="1560" w:hanging="426"/>
        <w:jc w:val="left"/>
        <w:rPr>
          <w:rFonts w:asciiTheme="majorBidi" w:hAnsiTheme="majorBidi" w:cstheme="majorBidi"/>
          <w:sz w:val="24"/>
          <w:szCs w:val="24"/>
        </w:rPr>
      </w:pPr>
      <w:r w:rsidRPr="001A3498">
        <w:rPr>
          <w:rFonts w:asciiTheme="majorBidi" w:hAnsiTheme="majorBidi" w:cstheme="majorBidi"/>
          <w:sz w:val="24"/>
          <w:szCs w:val="24"/>
          <w:rtl/>
        </w:rPr>
        <w:t xml:space="preserve">الأموال العامة </w:t>
      </w:r>
      <w:r w:rsidRPr="001A3498">
        <w:rPr>
          <w:rFonts w:asciiTheme="majorBidi" w:hAnsiTheme="majorBidi" w:cstheme="majorBidi"/>
          <w:sz w:val="24"/>
          <w:szCs w:val="24"/>
          <w:rtl/>
          <w:lang w:bidi="ar"/>
        </w:rPr>
        <w:t>(</w:t>
      </w:r>
      <w:r w:rsidRPr="001A3498">
        <w:rPr>
          <w:rFonts w:asciiTheme="majorBidi" w:hAnsiTheme="majorBidi" w:cstheme="majorBidi"/>
          <w:sz w:val="24"/>
          <w:szCs w:val="24"/>
          <w:rtl/>
        </w:rPr>
        <w:t>الاتحاد الأوروبي، والمنح الوطنية والمحلية، ومنح غرفة التجارة</w:t>
      </w:r>
      <w:r w:rsidRPr="001A3498">
        <w:rPr>
          <w:rFonts w:asciiTheme="majorBidi" w:hAnsiTheme="majorBidi" w:cstheme="majorBidi"/>
          <w:sz w:val="24"/>
          <w:szCs w:val="24"/>
          <w:rtl/>
          <w:lang w:bidi="ar"/>
        </w:rPr>
        <w:t>) .</w:t>
      </w:r>
    </w:p>
    <w:p w14:paraId="578CE379" w14:textId="0EEE3A35" w:rsidR="007859BB" w:rsidRPr="001A3498" w:rsidRDefault="007859BB" w:rsidP="005B7BF9">
      <w:pPr>
        <w:numPr>
          <w:ilvl w:val="4"/>
          <w:numId w:val="44"/>
        </w:numPr>
        <w:bidi/>
        <w:spacing w:after="0" w:line="240" w:lineRule="auto"/>
        <w:ind w:left="1560" w:hanging="426"/>
        <w:jc w:val="left"/>
        <w:rPr>
          <w:rFonts w:asciiTheme="majorBidi" w:hAnsiTheme="majorBidi" w:cstheme="majorBidi"/>
          <w:sz w:val="24"/>
          <w:szCs w:val="24"/>
        </w:rPr>
      </w:pPr>
      <w:r w:rsidRPr="001A3498">
        <w:rPr>
          <w:rFonts w:asciiTheme="majorBidi" w:hAnsiTheme="majorBidi" w:cstheme="majorBidi"/>
          <w:sz w:val="24"/>
          <w:szCs w:val="24"/>
          <w:rtl/>
        </w:rPr>
        <w:t xml:space="preserve">الأموال الخاصة </w:t>
      </w:r>
      <w:r w:rsidRPr="001A3498">
        <w:rPr>
          <w:rFonts w:asciiTheme="majorBidi" w:hAnsiTheme="majorBidi" w:cstheme="majorBidi"/>
          <w:sz w:val="24"/>
          <w:szCs w:val="24"/>
          <w:rtl/>
          <w:lang w:bidi="ar"/>
        </w:rPr>
        <w:t>(</w:t>
      </w:r>
      <w:r w:rsidRPr="001A3498">
        <w:rPr>
          <w:rFonts w:asciiTheme="majorBidi" w:hAnsiTheme="majorBidi" w:cstheme="majorBidi"/>
          <w:sz w:val="24"/>
          <w:szCs w:val="24"/>
          <w:rtl/>
        </w:rPr>
        <w:t>المؤسسات والمصارف</w:t>
      </w:r>
      <w:r w:rsidRPr="001A3498">
        <w:rPr>
          <w:rFonts w:asciiTheme="majorBidi" w:hAnsiTheme="majorBidi" w:cstheme="majorBidi"/>
          <w:sz w:val="24"/>
          <w:szCs w:val="24"/>
          <w:rtl/>
          <w:lang w:bidi="ar"/>
        </w:rPr>
        <w:t>) .</w:t>
      </w:r>
    </w:p>
    <w:p w14:paraId="3AFB79B4" w14:textId="6D92FDE9" w:rsidR="006B7952" w:rsidRPr="001A3498" w:rsidRDefault="007859BB" w:rsidP="005B7BF9">
      <w:pPr>
        <w:numPr>
          <w:ilvl w:val="4"/>
          <w:numId w:val="44"/>
        </w:numPr>
        <w:bidi/>
        <w:spacing w:after="0" w:line="240" w:lineRule="auto"/>
        <w:ind w:left="1560" w:hanging="426"/>
        <w:jc w:val="left"/>
        <w:rPr>
          <w:rFonts w:asciiTheme="majorBidi" w:hAnsiTheme="majorBidi" w:cstheme="majorBidi"/>
          <w:sz w:val="24"/>
          <w:szCs w:val="24"/>
          <w:rtl/>
        </w:rPr>
      </w:pPr>
      <w:r w:rsidRPr="001A3498">
        <w:rPr>
          <w:rFonts w:asciiTheme="majorBidi" w:hAnsiTheme="majorBidi" w:cstheme="majorBidi"/>
          <w:sz w:val="24"/>
          <w:szCs w:val="24"/>
          <w:rtl/>
        </w:rPr>
        <w:t>التمويل الجماعي</w:t>
      </w:r>
      <w:r w:rsidRPr="001A3498">
        <w:rPr>
          <w:rFonts w:asciiTheme="majorBidi" w:hAnsiTheme="majorBidi" w:cstheme="majorBidi"/>
          <w:sz w:val="24"/>
          <w:szCs w:val="24"/>
          <w:rtl/>
          <w:lang w:bidi="ar"/>
        </w:rPr>
        <w:t>.</w:t>
      </w:r>
    </w:p>
    <w:p w14:paraId="5C78B4E6" w14:textId="77777777" w:rsidR="006B7952" w:rsidRPr="001A3498" w:rsidRDefault="006B7952" w:rsidP="00F92388">
      <w:pPr>
        <w:jc w:val="center"/>
        <w:rPr>
          <w:rFonts w:asciiTheme="majorBidi" w:hAnsiTheme="majorBidi" w:cstheme="majorBidi"/>
          <w:sz w:val="24"/>
          <w:szCs w:val="24"/>
          <w:rtl/>
        </w:rPr>
      </w:pPr>
    </w:p>
    <w:p w14:paraId="1DC0B279" w14:textId="77777777" w:rsidR="006B7952" w:rsidRPr="001A3498" w:rsidRDefault="006B7952" w:rsidP="00F92388">
      <w:pPr>
        <w:jc w:val="center"/>
        <w:rPr>
          <w:rFonts w:asciiTheme="majorBidi" w:hAnsiTheme="majorBidi" w:cstheme="majorBidi"/>
          <w:sz w:val="24"/>
          <w:szCs w:val="24"/>
        </w:rPr>
      </w:pPr>
      <w:r w:rsidRPr="001A3498">
        <w:rPr>
          <w:rFonts w:asciiTheme="majorBidi" w:hAnsiTheme="majorBidi" w:cstheme="majorBidi"/>
          <w:noProof/>
          <w:sz w:val="24"/>
          <w:szCs w:val="24"/>
          <w:lang w:val="en-US"/>
        </w:rPr>
        <w:lastRenderedPageBreak/>
        <w:drawing>
          <wp:inline distT="0" distB="0" distL="0" distR="0" wp14:anchorId="1A05DE0E" wp14:editId="6E247794">
            <wp:extent cx="5112327" cy="3096491"/>
            <wp:effectExtent l="0" t="0" r="0" b="8890"/>
            <wp:docPr id="7"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12327" cy="3096491"/>
                    </a:xfrm>
                    <a:prstGeom prst="rect">
                      <a:avLst/>
                    </a:prstGeom>
                  </pic:spPr>
                </pic:pic>
              </a:graphicData>
            </a:graphic>
          </wp:inline>
        </w:drawing>
      </w:r>
    </w:p>
    <w:p w14:paraId="048B9A69" w14:textId="77777777" w:rsidR="00F05735" w:rsidRPr="001A3498" w:rsidRDefault="00F05735" w:rsidP="00F92388">
      <w:pPr>
        <w:jc w:val="center"/>
        <w:rPr>
          <w:rFonts w:asciiTheme="majorBidi" w:hAnsiTheme="majorBidi" w:cstheme="majorBidi"/>
          <w:sz w:val="24"/>
          <w:szCs w:val="24"/>
        </w:rPr>
      </w:pPr>
    </w:p>
    <w:p w14:paraId="7AAF686F" w14:textId="77777777" w:rsidR="006B7952" w:rsidRPr="001A3498" w:rsidRDefault="006B7952" w:rsidP="00F92388">
      <w:pPr>
        <w:jc w:val="center"/>
        <w:rPr>
          <w:rFonts w:asciiTheme="majorBidi" w:hAnsiTheme="majorBidi" w:cstheme="majorBidi"/>
          <w:sz w:val="24"/>
          <w:szCs w:val="24"/>
        </w:rPr>
      </w:pPr>
      <w:r w:rsidRPr="001A3498">
        <w:rPr>
          <w:rFonts w:asciiTheme="majorBidi" w:hAnsiTheme="majorBidi" w:cstheme="majorBidi"/>
          <w:noProof/>
          <w:sz w:val="24"/>
          <w:szCs w:val="24"/>
          <w:lang w:val="en-US"/>
        </w:rPr>
        <w:drawing>
          <wp:inline distT="0" distB="0" distL="0" distR="0" wp14:anchorId="080C6753" wp14:editId="5EE486AF">
            <wp:extent cx="4952689" cy="3096491"/>
            <wp:effectExtent l="0" t="0" r="635" b="889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stretch>
                      <a:fillRect/>
                    </a:stretch>
                  </pic:blipFill>
                  <pic:spPr>
                    <a:xfrm>
                      <a:off x="0" y="0"/>
                      <a:ext cx="4952689" cy="3096491"/>
                    </a:xfrm>
                    <a:prstGeom prst="rect">
                      <a:avLst/>
                    </a:prstGeom>
                  </pic:spPr>
                </pic:pic>
              </a:graphicData>
            </a:graphic>
          </wp:inline>
        </w:drawing>
      </w:r>
    </w:p>
    <w:p w14:paraId="364676AA" w14:textId="77777777" w:rsidR="006B7952" w:rsidRPr="001A3498" w:rsidRDefault="006B7952" w:rsidP="00F92388">
      <w:pPr>
        <w:jc w:val="center"/>
        <w:rPr>
          <w:rFonts w:asciiTheme="majorBidi" w:hAnsiTheme="majorBidi" w:cstheme="majorBidi"/>
          <w:sz w:val="24"/>
          <w:szCs w:val="24"/>
        </w:rPr>
      </w:pPr>
      <w:r w:rsidRPr="001A3498">
        <w:rPr>
          <w:rFonts w:asciiTheme="majorBidi" w:hAnsiTheme="majorBidi" w:cstheme="majorBidi"/>
          <w:noProof/>
          <w:sz w:val="24"/>
          <w:szCs w:val="24"/>
          <w:lang w:val="en-US"/>
        </w:rPr>
        <w:lastRenderedPageBreak/>
        <w:drawing>
          <wp:inline distT="0" distB="0" distL="0" distR="0" wp14:anchorId="000FD5DF" wp14:editId="7A8C8DDF">
            <wp:extent cx="5112327" cy="3627519"/>
            <wp:effectExtent l="0" t="0" r="0" b="0"/>
            <wp:docPr id="10" name="Content Placehold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112327" cy="3627519"/>
                    </a:xfrm>
                    <a:prstGeom prst="rect">
                      <a:avLst/>
                    </a:prstGeom>
                  </pic:spPr>
                </pic:pic>
              </a:graphicData>
            </a:graphic>
          </wp:inline>
        </w:drawing>
      </w:r>
    </w:p>
    <w:p w14:paraId="484339D7" w14:textId="77777777" w:rsidR="00F05735" w:rsidRPr="001A3498" w:rsidRDefault="00F05735" w:rsidP="00F92388">
      <w:pPr>
        <w:jc w:val="center"/>
        <w:rPr>
          <w:rFonts w:asciiTheme="majorBidi" w:hAnsiTheme="majorBidi" w:cstheme="majorBidi"/>
          <w:sz w:val="24"/>
          <w:szCs w:val="24"/>
        </w:rPr>
      </w:pPr>
    </w:p>
    <w:p w14:paraId="560EBE07" w14:textId="77777777" w:rsidR="006B7952" w:rsidRPr="001A3498" w:rsidRDefault="006B7952" w:rsidP="00F92388">
      <w:pPr>
        <w:jc w:val="center"/>
        <w:rPr>
          <w:rFonts w:asciiTheme="majorBidi" w:hAnsiTheme="majorBidi" w:cstheme="majorBidi"/>
          <w:sz w:val="24"/>
          <w:szCs w:val="24"/>
        </w:rPr>
      </w:pPr>
      <w:r w:rsidRPr="001A3498">
        <w:rPr>
          <w:rFonts w:asciiTheme="majorBidi" w:hAnsiTheme="majorBidi" w:cstheme="majorBidi"/>
          <w:noProof/>
          <w:sz w:val="24"/>
          <w:szCs w:val="24"/>
          <w:lang w:val="en-US"/>
        </w:rPr>
        <w:lastRenderedPageBreak/>
        <w:drawing>
          <wp:inline distT="0" distB="0" distL="0" distR="0" wp14:anchorId="7D2B9740" wp14:editId="0C5667D1">
            <wp:extent cx="4952689" cy="3627518"/>
            <wp:effectExtent l="0" t="0" r="635" b="0"/>
            <wp:docPr id="11"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13"/>
                    <a:stretch>
                      <a:fillRect/>
                    </a:stretch>
                  </pic:blipFill>
                  <pic:spPr>
                    <a:xfrm>
                      <a:off x="0" y="0"/>
                      <a:ext cx="4952689" cy="3627518"/>
                    </a:xfrm>
                    <a:prstGeom prst="rect">
                      <a:avLst/>
                    </a:prstGeom>
                  </pic:spPr>
                </pic:pic>
              </a:graphicData>
            </a:graphic>
          </wp:inline>
        </w:drawing>
      </w:r>
    </w:p>
    <w:p w14:paraId="0E9CF2FB" w14:textId="13A28699" w:rsidR="00332003" w:rsidRPr="001A3498" w:rsidRDefault="005B7BF9" w:rsidP="005B7BF9">
      <w:pPr>
        <w:pStyle w:val="Heading1"/>
        <w:bidi/>
        <w:rPr>
          <w:rFonts w:asciiTheme="majorBidi" w:hAnsiTheme="majorBidi" w:cstheme="majorBidi"/>
          <w:sz w:val="28"/>
          <w:szCs w:val="28"/>
        </w:rPr>
      </w:pPr>
      <w:bookmarkStart w:id="7" w:name="_Toc67523685"/>
      <w:r w:rsidRPr="001A3498">
        <w:rPr>
          <w:rFonts w:asciiTheme="majorBidi" w:hAnsiTheme="majorBidi" w:cstheme="majorBidi"/>
          <w:sz w:val="28"/>
          <w:szCs w:val="28"/>
          <w:rtl/>
        </w:rPr>
        <w:t>اختبارات مركز الاكاديمية العربية للعلوم والتكنولوجيا والنقل البحري لتكنولوجيا لتكنولوجيا الجلود</w:t>
      </w:r>
      <w:r w:rsidRPr="001A3498">
        <w:rPr>
          <w:rFonts w:asciiTheme="majorBidi" w:hAnsiTheme="majorBidi" w:cstheme="majorBidi"/>
          <w:sz w:val="28"/>
          <w:szCs w:val="28"/>
        </w:rPr>
        <w:t>:</w:t>
      </w:r>
      <w:bookmarkEnd w:id="7"/>
    </w:p>
    <w:p w14:paraId="362231E5" w14:textId="759CD5F8" w:rsidR="00332003" w:rsidRPr="001A3498" w:rsidRDefault="005B7BF9" w:rsidP="005B7BF9">
      <w:pPr>
        <w:pStyle w:val="Heading2"/>
        <w:bidi/>
        <w:rPr>
          <w:rFonts w:asciiTheme="majorBidi" w:hAnsiTheme="majorBidi" w:cstheme="majorBidi"/>
          <w:sz w:val="28"/>
          <w:szCs w:val="28"/>
          <w:rtl/>
        </w:rPr>
      </w:pPr>
      <w:bookmarkStart w:id="8" w:name="_Toc67523686"/>
      <w:r w:rsidRPr="001A3498">
        <w:rPr>
          <w:rFonts w:asciiTheme="majorBidi" w:hAnsiTheme="majorBidi" w:cstheme="majorBidi"/>
          <w:sz w:val="28"/>
          <w:szCs w:val="28"/>
          <w:rtl/>
        </w:rPr>
        <w:t>قياس سماكة الجلد</w:t>
      </w:r>
      <w:bookmarkEnd w:id="8"/>
    </w:p>
    <w:p w14:paraId="4293D01F" w14:textId="77777777" w:rsidR="005B7BF9" w:rsidRPr="001A3498" w:rsidRDefault="005B7BF9" w:rsidP="005B7BF9">
      <w:pPr>
        <w:bidi/>
        <w:rPr>
          <w:rFonts w:asciiTheme="majorBidi" w:hAnsiTheme="majorBidi" w:cstheme="majorBidi"/>
          <w:sz w:val="24"/>
          <w:szCs w:val="24"/>
        </w:rPr>
      </w:pPr>
      <w:r w:rsidRPr="001A3498">
        <w:rPr>
          <w:rFonts w:asciiTheme="majorBidi" w:hAnsiTheme="majorBidi" w:cstheme="majorBidi"/>
          <w:sz w:val="24"/>
          <w:szCs w:val="24"/>
          <w:rtl/>
        </w:rPr>
        <w:t>تحديد سماكة الجلد. تنطبق هذه الطريقة على جميع أنواع الجلود من أي دباغة. القياس صالح لكل من العينة الكاملة وعينة الاختبار</w:t>
      </w:r>
      <w:r w:rsidRPr="001A3498">
        <w:rPr>
          <w:rFonts w:asciiTheme="majorBidi" w:hAnsiTheme="majorBidi" w:cstheme="majorBidi"/>
          <w:sz w:val="24"/>
          <w:szCs w:val="24"/>
        </w:rPr>
        <w:t>.</w:t>
      </w:r>
    </w:p>
    <w:p w14:paraId="46EBFB5C" w14:textId="60CF8F52" w:rsidR="00332003" w:rsidRPr="001A3498" w:rsidRDefault="005B7BF9" w:rsidP="005B7BF9">
      <w:pPr>
        <w:pStyle w:val="Heading2"/>
        <w:bidi/>
        <w:rPr>
          <w:rFonts w:asciiTheme="majorBidi" w:hAnsiTheme="majorBidi" w:cstheme="majorBidi"/>
          <w:sz w:val="28"/>
          <w:szCs w:val="28"/>
          <w:rtl/>
        </w:rPr>
      </w:pPr>
      <w:bookmarkStart w:id="9" w:name="_Toc67523687"/>
      <w:r w:rsidRPr="001A3498">
        <w:rPr>
          <w:rFonts w:asciiTheme="majorBidi" w:hAnsiTheme="majorBidi" w:cstheme="majorBidi"/>
          <w:sz w:val="28"/>
          <w:szCs w:val="28"/>
          <w:rtl/>
        </w:rPr>
        <w:t>تحديد الكثافة الظاهرية والكتلة لكل وحدة مساحة</w:t>
      </w:r>
      <w:bookmarkEnd w:id="9"/>
    </w:p>
    <w:p w14:paraId="15BA24CB" w14:textId="6B7CE6BC" w:rsidR="005B7BF9" w:rsidRPr="001A3498" w:rsidRDefault="005B7BF9" w:rsidP="005B7BF9">
      <w:pPr>
        <w:bidi/>
        <w:rPr>
          <w:rFonts w:asciiTheme="majorBidi" w:hAnsiTheme="majorBidi" w:cstheme="majorBidi"/>
          <w:sz w:val="24"/>
          <w:szCs w:val="24"/>
        </w:rPr>
      </w:pPr>
      <w:r w:rsidRPr="001A3498">
        <w:rPr>
          <w:rFonts w:asciiTheme="majorBidi" w:hAnsiTheme="majorBidi" w:cstheme="majorBidi"/>
          <w:sz w:val="24"/>
          <w:szCs w:val="24"/>
          <w:rtl/>
        </w:rPr>
        <w:t>تحديد الكثافة الظاهرية والكتلة لكل وحدة مساحة من الجلد. إنه قابل للتطبيق على جميع الجلود</w:t>
      </w:r>
    </w:p>
    <w:p w14:paraId="11FDC380" w14:textId="5AAADD8F" w:rsidR="00332003" w:rsidRPr="001A3498" w:rsidRDefault="005B7BF9" w:rsidP="005B7BF9">
      <w:pPr>
        <w:pStyle w:val="Heading2"/>
        <w:bidi/>
        <w:rPr>
          <w:rFonts w:asciiTheme="majorBidi" w:hAnsiTheme="majorBidi" w:cstheme="majorBidi"/>
          <w:sz w:val="28"/>
          <w:szCs w:val="28"/>
          <w:rtl/>
        </w:rPr>
      </w:pPr>
      <w:bookmarkStart w:id="10" w:name="_Toc67523688"/>
      <w:r w:rsidRPr="001A3498">
        <w:rPr>
          <w:rFonts w:asciiTheme="majorBidi" w:hAnsiTheme="majorBidi" w:cstheme="majorBidi"/>
          <w:sz w:val="28"/>
          <w:szCs w:val="28"/>
          <w:rtl/>
        </w:rPr>
        <w:t>إختبار مقاومة  والشد نسبة الإستطالة</w:t>
      </w:r>
      <w:bookmarkEnd w:id="10"/>
    </w:p>
    <w:p w14:paraId="6D7D7596" w14:textId="77777777" w:rsidR="005B7BF9" w:rsidRPr="001A3498" w:rsidRDefault="005B7BF9" w:rsidP="005B7BF9">
      <w:pPr>
        <w:bidi/>
        <w:rPr>
          <w:rFonts w:asciiTheme="majorBidi" w:hAnsiTheme="majorBidi" w:cstheme="majorBidi"/>
          <w:sz w:val="24"/>
          <w:szCs w:val="24"/>
        </w:rPr>
      </w:pPr>
      <w:r w:rsidRPr="001A3498">
        <w:rPr>
          <w:rFonts w:asciiTheme="majorBidi" w:hAnsiTheme="majorBidi" w:cstheme="majorBidi"/>
          <w:sz w:val="24"/>
          <w:szCs w:val="24"/>
          <w:rtl/>
        </w:rPr>
        <w:t>تحديد مقاومة الشد والاستطالة عند الحمل المحدد والاستطالة عند قطع الجلد</w:t>
      </w:r>
    </w:p>
    <w:p w14:paraId="2A2540AE" w14:textId="102F1C24" w:rsidR="00332003" w:rsidRPr="001A3498" w:rsidRDefault="005B7BF9" w:rsidP="005B7BF9">
      <w:pPr>
        <w:pStyle w:val="Heading2"/>
        <w:bidi/>
        <w:rPr>
          <w:rFonts w:asciiTheme="majorBidi" w:hAnsiTheme="majorBidi" w:cstheme="majorBidi"/>
          <w:sz w:val="28"/>
          <w:szCs w:val="28"/>
          <w:rtl/>
        </w:rPr>
      </w:pPr>
      <w:bookmarkStart w:id="11" w:name="_Toc67523689"/>
      <w:r w:rsidRPr="001A3498">
        <w:rPr>
          <w:rFonts w:asciiTheme="majorBidi" w:hAnsiTheme="majorBidi" w:cstheme="majorBidi"/>
          <w:sz w:val="28"/>
          <w:szCs w:val="28"/>
          <w:rtl/>
        </w:rPr>
        <w:t>قياس مقاومة الجلد للتمزق- تمزق من ناحية واحدة:</w:t>
      </w:r>
      <w:bookmarkEnd w:id="11"/>
    </w:p>
    <w:p w14:paraId="7A5739C3" w14:textId="359324FE" w:rsidR="005B7BF9" w:rsidRPr="001A3498" w:rsidRDefault="005B7BF9" w:rsidP="005B7BF9">
      <w:pPr>
        <w:bidi/>
        <w:rPr>
          <w:rFonts w:asciiTheme="majorBidi" w:hAnsiTheme="majorBidi" w:cstheme="majorBidi"/>
          <w:sz w:val="24"/>
          <w:szCs w:val="24"/>
        </w:rPr>
      </w:pPr>
      <w:r w:rsidRPr="001A3498">
        <w:rPr>
          <w:rFonts w:asciiTheme="majorBidi" w:hAnsiTheme="majorBidi" w:cstheme="majorBidi"/>
          <w:sz w:val="24"/>
          <w:szCs w:val="24"/>
          <w:rtl/>
        </w:rPr>
        <w:t>تحديد مدى مقاومة الجلد للتمزق باستخدام تمزق حافة واحدة. يطبق على جميع أنواع الجلود</w:t>
      </w:r>
    </w:p>
    <w:p w14:paraId="145C3A5E" w14:textId="76637BF7" w:rsidR="00332003" w:rsidRPr="001A3498" w:rsidRDefault="005B7BF9" w:rsidP="005B7BF9">
      <w:pPr>
        <w:pStyle w:val="Heading2"/>
        <w:bidi/>
        <w:rPr>
          <w:rFonts w:asciiTheme="majorBidi" w:hAnsiTheme="majorBidi" w:cstheme="majorBidi"/>
          <w:sz w:val="28"/>
          <w:szCs w:val="28"/>
        </w:rPr>
      </w:pPr>
      <w:bookmarkStart w:id="12" w:name="_Toc67523690"/>
      <w:r w:rsidRPr="001A3498">
        <w:rPr>
          <w:rFonts w:asciiTheme="majorBidi" w:hAnsiTheme="majorBidi" w:cstheme="majorBidi"/>
          <w:sz w:val="28"/>
          <w:szCs w:val="28"/>
          <w:rtl/>
        </w:rPr>
        <w:t>قياس مقاومة الجلد للتمزق- تمزق من ناحيتين</w:t>
      </w:r>
      <w:bookmarkEnd w:id="12"/>
    </w:p>
    <w:p w14:paraId="248B910C" w14:textId="77777777" w:rsidR="005B7BF9" w:rsidRPr="001A3498" w:rsidRDefault="005B7BF9" w:rsidP="005B7BF9">
      <w:pPr>
        <w:bidi/>
        <w:rPr>
          <w:rFonts w:asciiTheme="majorBidi" w:hAnsiTheme="majorBidi" w:cstheme="majorBidi"/>
          <w:sz w:val="24"/>
          <w:szCs w:val="24"/>
        </w:rPr>
      </w:pPr>
      <w:r w:rsidRPr="001A3498">
        <w:rPr>
          <w:rFonts w:asciiTheme="majorBidi" w:hAnsiTheme="majorBidi" w:cstheme="majorBidi"/>
          <w:sz w:val="24"/>
          <w:szCs w:val="24"/>
          <w:rtl/>
        </w:rPr>
        <w:t>تحديد مدى مقاومة الجلد للتمزق من ناحيتين. يوصف أحيانًا بأنه تمزق بومان. يطبق على جميع أنواع الجلود.</w:t>
      </w:r>
    </w:p>
    <w:p w14:paraId="4741D72D" w14:textId="2CD544AA" w:rsidR="00332003" w:rsidRPr="001A3498" w:rsidRDefault="005B7BF9" w:rsidP="005B7BF9">
      <w:pPr>
        <w:pStyle w:val="Heading2"/>
        <w:bidi/>
        <w:rPr>
          <w:rFonts w:asciiTheme="majorBidi" w:hAnsiTheme="majorBidi" w:cstheme="majorBidi"/>
          <w:sz w:val="28"/>
          <w:szCs w:val="28"/>
        </w:rPr>
      </w:pPr>
      <w:bookmarkStart w:id="13" w:name="_Toc67523691"/>
      <w:r w:rsidRPr="001A3498">
        <w:rPr>
          <w:rFonts w:asciiTheme="majorBidi" w:hAnsiTheme="majorBidi" w:cstheme="majorBidi"/>
          <w:sz w:val="28"/>
          <w:szCs w:val="28"/>
          <w:rtl/>
        </w:rPr>
        <w:lastRenderedPageBreak/>
        <w:t>قياس مقاومة الجلد للتمزق عن طريق الدرز</w:t>
      </w:r>
      <w:bookmarkEnd w:id="13"/>
    </w:p>
    <w:p w14:paraId="0A72CB41" w14:textId="77777777" w:rsidR="005B7BF9" w:rsidRPr="001A3498" w:rsidRDefault="005B7BF9" w:rsidP="005B7BF9">
      <w:pPr>
        <w:bidi/>
        <w:rPr>
          <w:rFonts w:asciiTheme="majorBidi" w:hAnsiTheme="majorBidi" w:cstheme="majorBidi"/>
          <w:sz w:val="24"/>
          <w:szCs w:val="24"/>
        </w:rPr>
      </w:pPr>
      <w:r w:rsidRPr="001A3498">
        <w:rPr>
          <w:rFonts w:asciiTheme="majorBidi" w:hAnsiTheme="majorBidi" w:cstheme="majorBidi"/>
          <w:sz w:val="24"/>
          <w:szCs w:val="24"/>
          <w:rtl/>
        </w:rPr>
        <w:t>تحديد مقاومة الجلد للتمزق عن طريق الدرز. يمكن استخدامه على جميع أنواع الجلود ، ولكنه مناسب بشكل خاص للجلود التي يزيد سمكها عن 1.2 مم</w:t>
      </w:r>
      <w:r w:rsidRPr="001A3498">
        <w:rPr>
          <w:rFonts w:asciiTheme="majorBidi" w:hAnsiTheme="majorBidi" w:cstheme="majorBidi"/>
          <w:sz w:val="24"/>
          <w:szCs w:val="24"/>
        </w:rPr>
        <w:t>.</w:t>
      </w:r>
    </w:p>
    <w:p w14:paraId="51124B67" w14:textId="48267E02" w:rsidR="00332003" w:rsidRPr="001A3498" w:rsidRDefault="005B7BF9" w:rsidP="005B7BF9">
      <w:pPr>
        <w:pStyle w:val="Heading2"/>
        <w:bidi/>
        <w:rPr>
          <w:rFonts w:asciiTheme="majorBidi" w:hAnsiTheme="majorBidi" w:cstheme="majorBidi"/>
          <w:sz w:val="28"/>
          <w:szCs w:val="28"/>
          <w:rtl/>
        </w:rPr>
      </w:pPr>
      <w:bookmarkStart w:id="14" w:name="_Toc67523692"/>
      <w:r w:rsidRPr="001A3498">
        <w:rPr>
          <w:rFonts w:asciiTheme="majorBidi" w:hAnsiTheme="majorBidi" w:cstheme="majorBidi"/>
          <w:sz w:val="28"/>
          <w:szCs w:val="28"/>
          <w:rtl/>
        </w:rPr>
        <w:t>قياس مدى إلتصاق الصبغة للجلد</w:t>
      </w:r>
      <w:bookmarkEnd w:id="14"/>
    </w:p>
    <w:p w14:paraId="6F31EC80" w14:textId="77777777" w:rsidR="005B7BF9" w:rsidRPr="001A3498" w:rsidRDefault="005B7BF9" w:rsidP="005B7BF9">
      <w:pPr>
        <w:bidi/>
        <w:rPr>
          <w:rFonts w:asciiTheme="majorBidi" w:hAnsiTheme="majorBidi" w:cstheme="majorBidi"/>
          <w:sz w:val="24"/>
          <w:szCs w:val="24"/>
        </w:rPr>
      </w:pPr>
      <w:r w:rsidRPr="001A3498">
        <w:rPr>
          <w:rFonts w:asciiTheme="majorBidi" w:hAnsiTheme="majorBidi" w:cstheme="majorBidi"/>
          <w:sz w:val="24"/>
          <w:szCs w:val="24"/>
          <w:rtl/>
        </w:rPr>
        <w:t>قياس التصاق الصبغة بالجلد أو الالتصاق بين طبقتين متجاورتين. هذه الطريقة صالحة لجميع الجلود المدبوغة ذات السطح الأملس الذي يمكن لصقه بصفيحة ملتصقة دون اختراق الصفيحة اللاصقة لسطح الجلد. قد تكون التجارب الأولية ضرورية لتحديد ما إذا كانت هذه الشروط مستوفاة.</w:t>
      </w:r>
    </w:p>
    <w:p w14:paraId="07BCE287" w14:textId="694AE60E" w:rsidR="005B7BF9" w:rsidRPr="001A3498" w:rsidRDefault="005B7BF9" w:rsidP="005B7BF9">
      <w:pPr>
        <w:bidi/>
        <w:rPr>
          <w:rFonts w:asciiTheme="majorBidi" w:hAnsiTheme="majorBidi" w:cstheme="majorBidi"/>
          <w:sz w:val="24"/>
          <w:szCs w:val="24"/>
        </w:rPr>
      </w:pPr>
      <w:r w:rsidRPr="001A3498">
        <w:rPr>
          <w:rFonts w:asciiTheme="majorBidi" w:hAnsiTheme="majorBidi" w:cstheme="majorBidi"/>
          <w:sz w:val="24"/>
          <w:szCs w:val="24"/>
          <w:rtl/>
        </w:rPr>
        <w:t>طريقة الاختبار هذه صالحة للجلود الجاهزة بسماكة طبقة نهائية لا تقل عن 15 ميكرومتر</w:t>
      </w:r>
    </w:p>
    <w:p w14:paraId="6D1E7F31" w14:textId="720FC788" w:rsidR="00D04D53" w:rsidRPr="001A3498" w:rsidRDefault="005B7BF9" w:rsidP="005B7BF9">
      <w:pPr>
        <w:pStyle w:val="Heading2"/>
        <w:bidi/>
        <w:rPr>
          <w:rFonts w:asciiTheme="majorBidi" w:hAnsiTheme="majorBidi" w:cstheme="majorBidi"/>
          <w:sz w:val="28"/>
          <w:szCs w:val="28"/>
        </w:rPr>
      </w:pPr>
      <w:bookmarkStart w:id="15" w:name="_Toc67523693"/>
      <w:r w:rsidRPr="001A3498">
        <w:rPr>
          <w:rFonts w:asciiTheme="majorBidi" w:hAnsiTheme="majorBidi" w:cstheme="majorBidi"/>
          <w:sz w:val="28"/>
          <w:szCs w:val="28"/>
          <w:rtl/>
        </w:rPr>
        <w:t>قياس مقاومة الجلد للثنى باستخدام جهاز بالى فليكسوميتر</w:t>
      </w:r>
      <w:bookmarkEnd w:id="15"/>
    </w:p>
    <w:p w14:paraId="269693D4" w14:textId="3AAE6B8C" w:rsidR="005B7BF9" w:rsidRPr="001A3498" w:rsidRDefault="005B7BF9" w:rsidP="005B7BF9">
      <w:pPr>
        <w:bidi/>
        <w:rPr>
          <w:rFonts w:asciiTheme="majorBidi" w:hAnsiTheme="majorBidi" w:cstheme="majorBidi"/>
          <w:sz w:val="24"/>
          <w:szCs w:val="24"/>
        </w:rPr>
      </w:pPr>
      <w:r w:rsidRPr="001A3498">
        <w:rPr>
          <w:rFonts w:asciiTheme="majorBidi" w:hAnsiTheme="majorBidi" w:cstheme="majorBidi"/>
          <w:sz w:val="24"/>
          <w:szCs w:val="24"/>
          <w:rtl/>
        </w:rPr>
        <w:t>تحديد مقاومة الجلد للثنى فى الحالة الرطبة أو الجافة . تنطبق على جميع أنواع الجلود المرنة التي يقل سمكها عن3  مم</w:t>
      </w:r>
      <w:r w:rsidRPr="001A3498">
        <w:rPr>
          <w:rFonts w:asciiTheme="majorBidi" w:hAnsiTheme="majorBidi" w:cstheme="majorBidi"/>
          <w:sz w:val="24"/>
          <w:szCs w:val="24"/>
        </w:rPr>
        <w:t>.</w:t>
      </w:r>
    </w:p>
    <w:p w14:paraId="2EF3E8EC" w14:textId="27942D86" w:rsidR="005B7BF9" w:rsidRPr="001A3498" w:rsidRDefault="005B7BF9" w:rsidP="005B7BF9">
      <w:pPr>
        <w:pStyle w:val="Heading2"/>
        <w:bidi/>
        <w:rPr>
          <w:rFonts w:asciiTheme="majorBidi" w:hAnsiTheme="majorBidi" w:cstheme="majorBidi"/>
          <w:sz w:val="28"/>
          <w:szCs w:val="28"/>
          <w:rtl/>
        </w:rPr>
      </w:pPr>
      <w:bookmarkStart w:id="16" w:name="_Toc67523694"/>
      <w:r w:rsidRPr="001A3498">
        <w:rPr>
          <w:rFonts w:asciiTheme="majorBidi" w:hAnsiTheme="majorBidi" w:cstheme="majorBidi"/>
          <w:sz w:val="28"/>
          <w:szCs w:val="28"/>
          <w:rtl/>
        </w:rPr>
        <w:t>قياس مقاومة سطح و بطانة الجلد للثنى</w:t>
      </w:r>
      <w:bookmarkEnd w:id="16"/>
    </w:p>
    <w:p w14:paraId="30522912" w14:textId="77777777" w:rsidR="005B7BF9" w:rsidRPr="001A3498" w:rsidRDefault="005B7BF9" w:rsidP="005B7BF9">
      <w:pPr>
        <w:bidi/>
        <w:rPr>
          <w:rFonts w:asciiTheme="majorBidi" w:hAnsiTheme="majorBidi" w:cstheme="majorBidi"/>
          <w:sz w:val="24"/>
          <w:szCs w:val="24"/>
        </w:rPr>
      </w:pPr>
      <w:r w:rsidRPr="001A3498">
        <w:rPr>
          <w:rFonts w:asciiTheme="majorBidi" w:hAnsiTheme="majorBidi" w:cstheme="majorBidi"/>
          <w:sz w:val="24"/>
          <w:szCs w:val="24"/>
          <w:rtl/>
        </w:rPr>
        <w:t>تحديد مقاومة سطح الجلد والبطانة للثنى بغض النظر عن الخامة المستخدمة من أجل تقييم مدى ملاءمتها للاستخدام النهائي</w:t>
      </w:r>
      <w:r w:rsidRPr="001A3498">
        <w:rPr>
          <w:rFonts w:asciiTheme="majorBidi" w:hAnsiTheme="majorBidi" w:cstheme="majorBidi"/>
          <w:sz w:val="24"/>
          <w:szCs w:val="24"/>
        </w:rPr>
        <w:t>.</w:t>
      </w:r>
    </w:p>
    <w:p w14:paraId="22A2FBA3" w14:textId="19713DD1" w:rsidR="00E02961" w:rsidRPr="001A3498" w:rsidRDefault="005B7BF9" w:rsidP="005B7BF9">
      <w:pPr>
        <w:pStyle w:val="Heading2"/>
        <w:bidi/>
        <w:rPr>
          <w:rFonts w:asciiTheme="majorBidi" w:hAnsiTheme="majorBidi" w:cstheme="majorBidi"/>
          <w:sz w:val="28"/>
          <w:szCs w:val="28"/>
          <w:rtl/>
        </w:rPr>
      </w:pPr>
      <w:bookmarkStart w:id="17" w:name="_Toc67523695"/>
      <w:r w:rsidRPr="001A3498">
        <w:rPr>
          <w:rFonts w:asciiTheme="majorBidi" w:hAnsiTheme="majorBidi" w:cstheme="majorBidi"/>
          <w:sz w:val="28"/>
          <w:szCs w:val="28"/>
          <w:rtl/>
        </w:rPr>
        <w:t>طرق الاختبار للأجزاء العلوية والبطانة فى الأحذية - نفاذية وامتصاص بخار الماء</w:t>
      </w:r>
      <w:bookmarkEnd w:id="17"/>
    </w:p>
    <w:p w14:paraId="2A8A13C2" w14:textId="0E24B4F9" w:rsidR="005B7BF9" w:rsidRPr="001A3498" w:rsidRDefault="005B7BF9" w:rsidP="005B7BF9">
      <w:pPr>
        <w:bidi/>
        <w:rPr>
          <w:rFonts w:asciiTheme="majorBidi" w:hAnsiTheme="majorBidi" w:cstheme="majorBidi"/>
          <w:sz w:val="24"/>
          <w:szCs w:val="24"/>
        </w:rPr>
      </w:pPr>
      <w:r w:rsidRPr="001A3498">
        <w:rPr>
          <w:rFonts w:asciiTheme="majorBidi" w:hAnsiTheme="majorBidi" w:cstheme="majorBidi"/>
          <w:sz w:val="24"/>
          <w:szCs w:val="24"/>
          <w:rtl/>
        </w:rPr>
        <w:t>تحديد طريقتين للاختبار، على التوالي ، لتقييم امتصاص بخار الماء للأجزاء العلوية أو التجميع العلوي الكامل بغض النظر عن الخامة ، من أجل تقييم الملاءمة للاستخدام النهائي</w:t>
      </w:r>
      <w:r w:rsidRPr="001A3498">
        <w:rPr>
          <w:rFonts w:asciiTheme="majorBidi" w:hAnsiTheme="majorBidi" w:cstheme="majorBidi"/>
          <w:sz w:val="24"/>
          <w:szCs w:val="24"/>
        </w:rPr>
        <w:t>.</w:t>
      </w:r>
    </w:p>
    <w:p w14:paraId="45A9DF76" w14:textId="2B95B263" w:rsidR="00E02961" w:rsidRPr="001A3498" w:rsidRDefault="005B7BF9" w:rsidP="005B7BF9">
      <w:pPr>
        <w:pStyle w:val="Heading2"/>
        <w:bidi/>
        <w:rPr>
          <w:rFonts w:asciiTheme="majorBidi" w:hAnsiTheme="majorBidi" w:cstheme="majorBidi"/>
          <w:sz w:val="28"/>
          <w:szCs w:val="28"/>
          <w:rtl/>
        </w:rPr>
      </w:pPr>
      <w:bookmarkStart w:id="18" w:name="_Toc67523696"/>
      <w:r w:rsidRPr="001A3498">
        <w:rPr>
          <w:rFonts w:asciiTheme="majorBidi" w:hAnsiTheme="majorBidi" w:cstheme="majorBidi"/>
          <w:sz w:val="28"/>
          <w:szCs w:val="28"/>
          <w:rtl/>
        </w:rPr>
        <w:t>تحديد امتصاص الماء بفعل الشعيرات</w:t>
      </w:r>
      <w:bookmarkEnd w:id="18"/>
    </w:p>
    <w:p w14:paraId="71B06B72" w14:textId="22FE40AD" w:rsidR="005B7BF9" w:rsidRPr="001A3498" w:rsidRDefault="005B7BF9" w:rsidP="005B7BF9">
      <w:pPr>
        <w:bidi/>
        <w:rPr>
          <w:rFonts w:asciiTheme="majorBidi" w:hAnsiTheme="majorBidi" w:cstheme="majorBidi"/>
          <w:sz w:val="24"/>
          <w:szCs w:val="24"/>
        </w:rPr>
      </w:pPr>
      <w:r w:rsidRPr="001A3498">
        <w:rPr>
          <w:rFonts w:asciiTheme="majorBidi" w:hAnsiTheme="majorBidi" w:cstheme="majorBidi"/>
          <w:sz w:val="24"/>
          <w:szCs w:val="24"/>
          <w:rtl/>
        </w:rPr>
        <w:t>تحديد معدل امتصاص الجلد للماء بفعل الشعيرات وتطبق على جميع أنواع الجلود.</w:t>
      </w:r>
    </w:p>
    <w:p w14:paraId="7CE7F41A" w14:textId="28F2B037" w:rsidR="00E02961" w:rsidRPr="001A3498" w:rsidRDefault="005B7BF9" w:rsidP="005B7BF9">
      <w:pPr>
        <w:pStyle w:val="Heading2"/>
        <w:bidi/>
        <w:rPr>
          <w:rFonts w:asciiTheme="majorBidi" w:hAnsiTheme="majorBidi" w:cstheme="majorBidi"/>
          <w:sz w:val="28"/>
          <w:szCs w:val="28"/>
          <w:rtl/>
        </w:rPr>
      </w:pPr>
      <w:bookmarkStart w:id="19" w:name="_Toc67523697"/>
      <w:r w:rsidRPr="001A3498">
        <w:rPr>
          <w:rFonts w:asciiTheme="majorBidi" w:hAnsiTheme="majorBidi" w:cstheme="majorBidi"/>
          <w:sz w:val="28"/>
          <w:szCs w:val="28"/>
          <w:rtl/>
        </w:rPr>
        <w:t>تحديد امتصاص بخار الماء</w:t>
      </w:r>
      <w:bookmarkEnd w:id="19"/>
    </w:p>
    <w:p w14:paraId="34ADA11E" w14:textId="77777777" w:rsidR="005B7BF9" w:rsidRPr="001A3498" w:rsidRDefault="005B7BF9" w:rsidP="005B7BF9">
      <w:pPr>
        <w:bidi/>
        <w:rPr>
          <w:rFonts w:asciiTheme="majorBidi" w:hAnsiTheme="majorBidi" w:cstheme="majorBidi"/>
          <w:sz w:val="24"/>
          <w:szCs w:val="24"/>
        </w:rPr>
      </w:pPr>
      <w:r w:rsidRPr="001A3498">
        <w:rPr>
          <w:rFonts w:asciiTheme="majorBidi" w:hAnsiTheme="majorBidi" w:cstheme="majorBidi"/>
          <w:sz w:val="24"/>
          <w:szCs w:val="24"/>
          <w:rtl/>
        </w:rPr>
        <w:t>تحديد امتصاص بخار الماءتحديد امتصاص الجلد لبخار الماء. وهذه الطريقة قابلة للتطبيق على جميع أنواع الجلود ولكنها مناسبة بشكل خاص للجلود المخصصة للجزء العلوي وبطانات الأحذية.</w:t>
      </w:r>
    </w:p>
    <w:p w14:paraId="72026E46" w14:textId="1C74E201" w:rsidR="00E02961" w:rsidRPr="001A3498" w:rsidRDefault="005B7BF9" w:rsidP="005B7BF9">
      <w:pPr>
        <w:pStyle w:val="Heading2"/>
        <w:bidi/>
        <w:rPr>
          <w:rFonts w:asciiTheme="majorBidi" w:hAnsiTheme="majorBidi" w:cstheme="majorBidi"/>
          <w:sz w:val="28"/>
          <w:szCs w:val="28"/>
        </w:rPr>
      </w:pPr>
      <w:bookmarkStart w:id="20" w:name="_Toc67523698"/>
      <w:r w:rsidRPr="001A3498">
        <w:rPr>
          <w:rFonts w:asciiTheme="majorBidi" w:hAnsiTheme="majorBidi" w:cstheme="majorBidi"/>
          <w:sz w:val="28"/>
          <w:szCs w:val="28"/>
          <w:rtl/>
        </w:rPr>
        <w:t>تحديد نفاذية بخار الماء</w:t>
      </w:r>
      <w:bookmarkEnd w:id="20"/>
    </w:p>
    <w:p w14:paraId="2E97CEE0" w14:textId="6CFDBEFA" w:rsidR="005B7BF9" w:rsidRPr="001A3498" w:rsidRDefault="005B7BF9" w:rsidP="005B7BF9">
      <w:pPr>
        <w:bidi/>
        <w:rPr>
          <w:rFonts w:asciiTheme="majorBidi" w:hAnsiTheme="majorBidi" w:cstheme="majorBidi"/>
          <w:sz w:val="24"/>
          <w:szCs w:val="24"/>
        </w:rPr>
      </w:pPr>
      <w:r w:rsidRPr="001A3498">
        <w:rPr>
          <w:rFonts w:asciiTheme="majorBidi" w:hAnsiTheme="majorBidi" w:cstheme="majorBidi"/>
          <w:sz w:val="24"/>
          <w:szCs w:val="24"/>
          <w:rtl/>
        </w:rPr>
        <w:t>تحديد نفاذية بخار الماء للجلد وتوفير طرق بديلة لتحضير العينة</w:t>
      </w:r>
      <w:r w:rsidRPr="001A3498">
        <w:rPr>
          <w:rFonts w:asciiTheme="majorBidi" w:hAnsiTheme="majorBidi" w:cstheme="majorBidi"/>
          <w:sz w:val="24"/>
          <w:szCs w:val="24"/>
        </w:rPr>
        <w:t>.</w:t>
      </w:r>
    </w:p>
    <w:p w14:paraId="506B1ED2" w14:textId="33084E73" w:rsidR="002A6C55" w:rsidRPr="001A3498" w:rsidRDefault="005B7BF9" w:rsidP="005B7BF9">
      <w:pPr>
        <w:pStyle w:val="Heading1"/>
        <w:bidi/>
        <w:rPr>
          <w:rFonts w:asciiTheme="majorBidi" w:hAnsiTheme="majorBidi" w:cstheme="majorBidi"/>
          <w:sz w:val="28"/>
          <w:szCs w:val="28"/>
        </w:rPr>
      </w:pPr>
      <w:bookmarkStart w:id="21" w:name="_Toc67523699"/>
      <w:r w:rsidRPr="001A3498">
        <w:rPr>
          <w:rFonts w:asciiTheme="majorBidi" w:hAnsiTheme="majorBidi" w:cstheme="majorBidi"/>
          <w:sz w:val="28"/>
          <w:szCs w:val="28"/>
          <w:rtl/>
        </w:rPr>
        <w:t>الدعم الفني في المجالات التالية</w:t>
      </w:r>
      <w:r w:rsidRPr="001A3498">
        <w:rPr>
          <w:rFonts w:asciiTheme="majorBidi" w:hAnsiTheme="majorBidi" w:cstheme="majorBidi"/>
          <w:sz w:val="28"/>
          <w:szCs w:val="28"/>
        </w:rPr>
        <w:t>:</w:t>
      </w:r>
      <w:bookmarkEnd w:id="21"/>
    </w:p>
    <w:p w14:paraId="468C8EEC" w14:textId="77777777" w:rsidR="005B7BF9" w:rsidRPr="001A3498" w:rsidRDefault="005B7BF9" w:rsidP="005B7BF9">
      <w:pPr>
        <w:pStyle w:val="ListParagraph"/>
        <w:numPr>
          <w:ilvl w:val="0"/>
          <w:numId w:val="47"/>
        </w:numPr>
        <w:bidi/>
        <w:spacing w:after="0"/>
        <w:jc w:val="left"/>
        <w:rPr>
          <w:rFonts w:asciiTheme="majorBidi" w:hAnsiTheme="majorBidi" w:cstheme="majorBidi"/>
          <w:b/>
          <w:bCs w:val="0"/>
          <w:i/>
          <w:iCs w:val="0"/>
          <w:sz w:val="24"/>
          <w:szCs w:val="24"/>
        </w:rPr>
      </w:pPr>
      <w:r w:rsidRPr="001A3498">
        <w:rPr>
          <w:rFonts w:asciiTheme="majorBidi" w:hAnsiTheme="majorBidi" w:cstheme="majorBidi"/>
          <w:sz w:val="24"/>
          <w:szCs w:val="24"/>
          <w:rtl/>
        </w:rPr>
        <w:t>ا</w:t>
      </w:r>
      <w:r w:rsidRPr="001A3498">
        <w:rPr>
          <w:rFonts w:asciiTheme="majorBidi" w:hAnsiTheme="majorBidi" w:cstheme="majorBidi"/>
          <w:b/>
          <w:bCs w:val="0"/>
          <w:i/>
          <w:iCs w:val="0"/>
          <w:sz w:val="24"/>
          <w:szCs w:val="24"/>
          <w:rtl/>
        </w:rPr>
        <w:t>لقطع بالضغط لعينات الإختبارات</w:t>
      </w:r>
      <w:r w:rsidRPr="001A3498">
        <w:rPr>
          <w:rFonts w:asciiTheme="majorBidi" w:hAnsiTheme="majorBidi" w:cstheme="majorBidi"/>
          <w:b/>
          <w:bCs w:val="0"/>
          <w:i/>
          <w:iCs w:val="0"/>
          <w:sz w:val="24"/>
          <w:szCs w:val="24"/>
        </w:rPr>
        <w:t xml:space="preserve"> </w:t>
      </w:r>
    </w:p>
    <w:p w14:paraId="1953E122" w14:textId="77777777" w:rsidR="005B7BF9" w:rsidRPr="001A3498" w:rsidRDefault="005B7BF9" w:rsidP="005B7BF9">
      <w:pPr>
        <w:pStyle w:val="ListParagraph"/>
        <w:numPr>
          <w:ilvl w:val="0"/>
          <w:numId w:val="47"/>
        </w:numPr>
        <w:bidi/>
        <w:spacing w:after="0"/>
        <w:jc w:val="left"/>
        <w:rPr>
          <w:rFonts w:asciiTheme="majorBidi" w:hAnsiTheme="majorBidi" w:cstheme="majorBidi"/>
          <w:b/>
          <w:bCs w:val="0"/>
          <w:i/>
          <w:iCs w:val="0"/>
          <w:sz w:val="24"/>
          <w:szCs w:val="24"/>
        </w:rPr>
      </w:pPr>
      <w:r w:rsidRPr="001A3498">
        <w:rPr>
          <w:rFonts w:asciiTheme="majorBidi" w:hAnsiTheme="majorBidi" w:cstheme="majorBidi"/>
          <w:b/>
          <w:bCs w:val="0"/>
          <w:i/>
          <w:iCs w:val="0"/>
          <w:sz w:val="24"/>
          <w:szCs w:val="24"/>
          <w:rtl/>
        </w:rPr>
        <w:t>دباغة عينات من الجلد فى الاسطوانات الصغيرة الحجم المتاحة بالمعمل</w:t>
      </w:r>
    </w:p>
    <w:p w14:paraId="331D62CA" w14:textId="41F09052" w:rsidR="00805C87" w:rsidRPr="001A3498" w:rsidRDefault="005B7BF9" w:rsidP="005B7BF9">
      <w:pPr>
        <w:pStyle w:val="ListParagraph"/>
        <w:numPr>
          <w:ilvl w:val="0"/>
          <w:numId w:val="47"/>
        </w:numPr>
        <w:bidi/>
        <w:spacing w:after="0"/>
        <w:jc w:val="left"/>
        <w:rPr>
          <w:rFonts w:asciiTheme="majorBidi" w:hAnsiTheme="majorBidi" w:cstheme="majorBidi"/>
          <w:b/>
          <w:bCs w:val="0"/>
          <w:i/>
          <w:iCs w:val="0"/>
          <w:sz w:val="24"/>
          <w:szCs w:val="24"/>
        </w:rPr>
      </w:pPr>
      <w:r w:rsidRPr="001A3498">
        <w:rPr>
          <w:rFonts w:asciiTheme="majorBidi" w:hAnsiTheme="majorBidi" w:cstheme="majorBidi"/>
          <w:b/>
          <w:bCs w:val="0"/>
          <w:i/>
          <w:iCs w:val="0"/>
          <w:sz w:val="24"/>
          <w:szCs w:val="24"/>
          <w:rtl/>
        </w:rPr>
        <w:t>صباغة الجلود فى الاسطوانات المتاحة</w:t>
      </w:r>
      <w:r w:rsidRPr="001A3498">
        <w:rPr>
          <w:rFonts w:asciiTheme="majorBidi" w:hAnsiTheme="majorBidi" w:cstheme="majorBidi"/>
          <w:b/>
          <w:bCs w:val="0"/>
          <w:i/>
          <w:iCs w:val="0"/>
          <w:sz w:val="24"/>
          <w:szCs w:val="24"/>
        </w:rPr>
        <w:t>.</w:t>
      </w:r>
    </w:p>
    <w:p w14:paraId="0963B6E7" w14:textId="0C200932" w:rsidR="002A6C55" w:rsidRPr="001A3498" w:rsidRDefault="005B7BF9" w:rsidP="005B7BF9">
      <w:pPr>
        <w:pStyle w:val="Heading1"/>
        <w:bidi/>
        <w:rPr>
          <w:rFonts w:asciiTheme="majorBidi" w:hAnsiTheme="majorBidi" w:cstheme="majorBidi"/>
          <w:sz w:val="28"/>
          <w:szCs w:val="28"/>
        </w:rPr>
      </w:pPr>
      <w:bookmarkStart w:id="22" w:name="_Toc67523700"/>
      <w:r w:rsidRPr="001A3498">
        <w:rPr>
          <w:rFonts w:asciiTheme="majorBidi" w:hAnsiTheme="majorBidi" w:cstheme="majorBidi"/>
          <w:sz w:val="28"/>
          <w:szCs w:val="28"/>
          <w:rtl/>
        </w:rPr>
        <w:lastRenderedPageBreak/>
        <w:t>خدمات استشارية للمدابغ وشركات تصنيع الجلود</w:t>
      </w:r>
      <w:bookmarkEnd w:id="22"/>
    </w:p>
    <w:p w14:paraId="516C7563" w14:textId="166F5760" w:rsidR="002B1D35" w:rsidRPr="001A3498" w:rsidRDefault="005B7BF9" w:rsidP="005B7BF9">
      <w:pPr>
        <w:pStyle w:val="Heading1"/>
        <w:bidi/>
        <w:rPr>
          <w:rFonts w:asciiTheme="majorBidi" w:hAnsiTheme="majorBidi" w:cstheme="majorBidi"/>
          <w:sz w:val="28"/>
          <w:szCs w:val="28"/>
        </w:rPr>
      </w:pPr>
      <w:bookmarkStart w:id="23" w:name="_Toc67523701"/>
      <w:r w:rsidRPr="001A3498">
        <w:rPr>
          <w:rFonts w:asciiTheme="majorBidi" w:hAnsiTheme="majorBidi" w:cstheme="majorBidi"/>
          <w:sz w:val="28"/>
          <w:szCs w:val="28"/>
          <w:rtl/>
        </w:rPr>
        <w:t>للإتصال</w:t>
      </w:r>
      <w:bookmarkEnd w:id="23"/>
    </w:p>
    <w:p w14:paraId="03CAF97D" w14:textId="77777777" w:rsidR="005B7BF9" w:rsidRPr="001A3498" w:rsidRDefault="005B7BF9" w:rsidP="005B7BF9">
      <w:pPr>
        <w:bidi/>
        <w:rPr>
          <w:rFonts w:asciiTheme="majorBidi" w:hAnsiTheme="majorBidi" w:cstheme="majorBidi"/>
          <w:sz w:val="24"/>
          <w:szCs w:val="24"/>
        </w:rPr>
      </w:pPr>
      <w:r w:rsidRPr="001A3498">
        <w:rPr>
          <w:rFonts w:asciiTheme="majorBidi" w:hAnsiTheme="majorBidi" w:cstheme="majorBidi"/>
          <w:sz w:val="24"/>
          <w:szCs w:val="24"/>
          <w:rtl/>
        </w:rPr>
        <w:t>العنوان: مجمع خدمة الصناعة، الأكاديمية العربية للعلوم والتكنولوجيا و النقل البحري، الإسكندرية، مصر</w:t>
      </w:r>
      <w:r w:rsidRPr="001A3498">
        <w:rPr>
          <w:rFonts w:asciiTheme="majorBidi" w:hAnsiTheme="majorBidi" w:cstheme="majorBidi"/>
          <w:sz w:val="24"/>
          <w:szCs w:val="24"/>
        </w:rPr>
        <w:t>.</w:t>
      </w:r>
    </w:p>
    <w:p w14:paraId="386A60CB" w14:textId="1CD1F040" w:rsidR="002A6C55" w:rsidRPr="001A3498" w:rsidRDefault="005B7BF9" w:rsidP="005B7BF9">
      <w:pPr>
        <w:bidi/>
        <w:rPr>
          <w:rFonts w:asciiTheme="majorBidi" w:hAnsiTheme="majorBidi" w:cstheme="majorBidi"/>
          <w:sz w:val="24"/>
          <w:szCs w:val="24"/>
        </w:rPr>
      </w:pPr>
      <w:r w:rsidRPr="001A3498">
        <w:rPr>
          <w:rFonts w:asciiTheme="majorBidi" w:hAnsiTheme="majorBidi" w:cstheme="majorBidi"/>
          <w:sz w:val="24"/>
          <w:szCs w:val="24"/>
          <w:rtl/>
        </w:rPr>
        <w:t>للتواصل:مجمع خدمة الصناعة، الأكاديمية العربية للعلوم والتكنولوجيا والبحري، د. أحمد شعير, ت: 201223400759+ ، البريد الإلكتروني</w:t>
      </w:r>
      <w:r w:rsidRPr="001A3498">
        <w:rPr>
          <w:rFonts w:asciiTheme="majorBidi" w:hAnsiTheme="majorBidi" w:cstheme="majorBidi"/>
          <w:sz w:val="24"/>
          <w:szCs w:val="24"/>
        </w:rPr>
        <w:t>: ahmed.shoier@aast.edu</w:t>
      </w:r>
    </w:p>
    <w:p w14:paraId="3CA506FD" w14:textId="77777777" w:rsidR="002605BE" w:rsidRPr="00E02961" w:rsidRDefault="002605BE" w:rsidP="00F92388">
      <w:pPr>
        <w:jc w:val="center"/>
      </w:pPr>
    </w:p>
    <w:p w14:paraId="2209DC2C" w14:textId="77777777" w:rsidR="00024FA6" w:rsidRDefault="00024FA6" w:rsidP="00F92388">
      <w:pPr>
        <w:jc w:val="center"/>
        <w:rPr>
          <w:rFonts w:asciiTheme="majorBidi" w:hAnsiTheme="majorBidi" w:cstheme="majorBidi"/>
          <w:sz w:val="24"/>
          <w:szCs w:val="24"/>
        </w:rPr>
      </w:pPr>
      <w:r w:rsidRPr="00864C0A">
        <w:rPr>
          <w:rFonts w:asciiTheme="majorBidi" w:hAnsiTheme="majorBidi" w:cstheme="majorBidi"/>
          <w:noProof/>
          <w:sz w:val="24"/>
          <w:szCs w:val="24"/>
          <w:lang w:val="en-US"/>
        </w:rPr>
        <w:drawing>
          <wp:inline distT="0" distB="0" distL="0" distR="0" wp14:anchorId="69D97040" wp14:editId="55B43159">
            <wp:extent cx="5943600" cy="4116705"/>
            <wp:effectExtent l="0" t="0" r="0" b="0"/>
            <wp:docPr id="2" name="Content Placeholder 3">
              <a:extLst xmlns:a="http://schemas.openxmlformats.org/drawingml/2006/main">
                <a:ext uri="{FF2B5EF4-FFF2-40B4-BE49-F238E27FC236}">
                  <a16:creationId xmlns:a16="http://schemas.microsoft.com/office/drawing/2014/main" id="{DD5165D7-707A-4773-9F5A-29D48103628F}"/>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DD5165D7-707A-4773-9F5A-29D48103628F}"/>
                        </a:ext>
                      </a:extLst>
                    </pic:cNvPr>
                    <pic:cNvPicPr>
                      <a:picLocks noGrp="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116705"/>
                    </a:xfrm>
                    <a:prstGeom prst="rect">
                      <a:avLst/>
                    </a:prstGeom>
                    <a:noFill/>
                    <a:ln>
                      <a:noFill/>
                    </a:ln>
                  </pic:spPr>
                </pic:pic>
              </a:graphicData>
            </a:graphic>
          </wp:inline>
        </w:drawing>
      </w:r>
    </w:p>
    <w:p w14:paraId="6F5049AA" w14:textId="77777777" w:rsidR="00024FA6" w:rsidRDefault="00024FA6" w:rsidP="00F92388">
      <w:pPr>
        <w:jc w:val="center"/>
        <w:rPr>
          <w:rFonts w:asciiTheme="majorBidi" w:hAnsiTheme="majorBidi" w:cstheme="majorBidi"/>
          <w:sz w:val="24"/>
          <w:szCs w:val="24"/>
        </w:rPr>
      </w:pPr>
    </w:p>
    <w:p w14:paraId="7626FC1C" w14:textId="77777777" w:rsidR="00024FA6" w:rsidRDefault="00024FA6" w:rsidP="00F92388">
      <w:pPr>
        <w:jc w:val="center"/>
        <w:rPr>
          <w:rFonts w:asciiTheme="majorBidi" w:hAnsiTheme="majorBidi" w:cstheme="majorBidi"/>
          <w:sz w:val="24"/>
          <w:szCs w:val="24"/>
        </w:rPr>
      </w:pPr>
    </w:p>
    <w:p w14:paraId="50A2BA07" w14:textId="77777777" w:rsidR="00024FA6" w:rsidRDefault="00024FA6" w:rsidP="00F92388">
      <w:pPr>
        <w:jc w:val="center"/>
        <w:rPr>
          <w:rFonts w:asciiTheme="majorBidi" w:hAnsiTheme="majorBidi" w:cstheme="majorBidi"/>
          <w:sz w:val="24"/>
          <w:szCs w:val="24"/>
        </w:rPr>
      </w:pPr>
    </w:p>
    <w:p w14:paraId="0DC78220" w14:textId="77777777" w:rsidR="00024FA6" w:rsidRDefault="00024FA6" w:rsidP="00F92388">
      <w:pPr>
        <w:jc w:val="center"/>
        <w:rPr>
          <w:rFonts w:asciiTheme="majorBidi" w:hAnsiTheme="majorBidi" w:cstheme="majorBidi"/>
          <w:sz w:val="24"/>
          <w:szCs w:val="24"/>
        </w:rPr>
      </w:pPr>
      <w:r w:rsidRPr="00E35A68">
        <w:rPr>
          <w:rFonts w:asciiTheme="majorBidi" w:hAnsiTheme="majorBidi" w:cstheme="majorBidi"/>
          <w:noProof/>
          <w:sz w:val="24"/>
          <w:szCs w:val="24"/>
          <w:lang w:val="en-US"/>
        </w:rPr>
        <w:lastRenderedPageBreak/>
        <w:drawing>
          <wp:inline distT="0" distB="0" distL="0" distR="0" wp14:anchorId="7CD604F6" wp14:editId="39894535">
            <wp:extent cx="4703618" cy="3011632"/>
            <wp:effectExtent l="0" t="0" r="190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03618" cy="3011632"/>
                    </a:xfrm>
                    <a:prstGeom prst="rect">
                      <a:avLst/>
                    </a:prstGeom>
                  </pic:spPr>
                </pic:pic>
              </a:graphicData>
            </a:graphic>
          </wp:inline>
        </w:drawing>
      </w:r>
    </w:p>
    <w:p w14:paraId="39D7C876" w14:textId="77777777" w:rsidR="00024FA6" w:rsidRDefault="00024FA6" w:rsidP="00F92388">
      <w:pPr>
        <w:jc w:val="center"/>
        <w:rPr>
          <w:rFonts w:asciiTheme="majorBidi" w:hAnsiTheme="majorBidi" w:cstheme="majorBidi"/>
          <w:sz w:val="24"/>
          <w:szCs w:val="24"/>
        </w:rPr>
      </w:pPr>
      <w:r w:rsidRPr="00E35A68">
        <w:rPr>
          <w:rFonts w:asciiTheme="majorBidi" w:hAnsiTheme="majorBidi" w:cstheme="majorBidi"/>
          <w:noProof/>
          <w:sz w:val="24"/>
          <w:szCs w:val="24"/>
          <w:lang w:val="en-US"/>
        </w:rPr>
        <w:drawing>
          <wp:inline distT="0" distB="0" distL="0" distR="0" wp14:anchorId="6230D533" wp14:editId="066FE24B">
            <wp:extent cx="4779818" cy="3478789"/>
            <wp:effectExtent l="0" t="0" r="1905" b="762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79818" cy="3478789"/>
                    </a:xfrm>
                    <a:prstGeom prst="rect">
                      <a:avLst/>
                    </a:prstGeom>
                  </pic:spPr>
                </pic:pic>
              </a:graphicData>
            </a:graphic>
          </wp:inline>
        </w:drawing>
      </w:r>
    </w:p>
    <w:p w14:paraId="2632319B" w14:textId="77777777" w:rsidR="00024FA6" w:rsidRDefault="00024FA6" w:rsidP="00F92388">
      <w:pPr>
        <w:jc w:val="center"/>
        <w:rPr>
          <w:rFonts w:asciiTheme="majorBidi" w:hAnsiTheme="majorBidi" w:cstheme="majorBidi"/>
          <w:sz w:val="24"/>
          <w:szCs w:val="24"/>
        </w:rPr>
      </w:pPr>
    </w:p>
    <w:p w14:paraId="6EA5DFDF" w14:textId="77777777" w:rsidR="00024FA6" w:rsidRDefault="00201A9F" w:rsidP="00F92388">
      <w:pPr>
        <w:jc w:val="center"/>
        <w:rPr>
          <w:rFonts w:asciiTheme="majorBidi" w:hAnsiTheme="majorBidi" w:cstheme="majorBidi"/>
          <w:sz w:val="24"/>
          <w:szCs w:val="24"/>
        </w:rPr>
      </w:pPr>
      <w:r w:rsidRPr="00201A9F">
        <w:rPr>
          <w:rFonts w:asciiTheme="majorBidi" w:hAnsiTheme="majorBidi" w:cstheme="majorBidi"/>
          <w:noProof/>
          <w:sz w:val="24"/>
          <w:szCs w:val="24"/>
          <w:lang w:val="en-US"/>
        </w:rPr>
        <w:lastRenderedPageBreak/>
        <w:drawing>
          <wp:inline distT="0" distB="0" distL="0" distR="0" wp14:anchorId="0D4905C8" wp14:editId="456F756A">
            <wp:extent cx="6568491" cy="4925086"/>
            <wp:effectExtent l="0" t="0" r="3810" b="8890"/>
            <wp:docPr id="32" name="Picture 32" descr="C:\Users\tarek\Downloads\INNOLEA\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arek\Downloads\INNOLEA\16.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77498" cy="4931840"/>
                    </a:xfrm>
                    <a:prstGeom prst="rect">
                      <a:avLst/>
                    </a:prstGeom>
                    <a:noFill/>
                    <a:ln>
                      <a:noFill/>
                    </a:ln>
                  </pic:spPr>
                </pic:pic>
              </a:graphicData>
            </a:graphic>
          </wp:inline>
        </w:drawing>
      </w:r>
      <w:r w:rsidRPr="00201A9F">
        <w:rPr>
          <w:rFonts w:asciiTheme="majorBidi" w:hAnsiTheme="majorBidi" w:cstheme="majorBidi"/>
          <w:noProof/>
          <w:sz w:val="24"/>
          <w:szCs w:val="24"/>
          <w:lang w:val="en-US"/>
        </w:rPr>
        <w:lastRenderedPageBreak/>
        <w:drawing>
          <wp:inline distT="0" distB="0" distL="0" distR="0" wp14:anchorId="5FF84058" wp14:editId="51C94BD4">
            <wp:extent cx="6399449" cy="4798337"/>
            <wp:effectExtent l="0" t="0" r="1905" b="2540"/>
            <wp:docPr id="31" name="Picture 31" descr="C:\Users\tarek\Downloads\INNOLEA\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arek\Downloads\INNOLEA\15.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8359" cy="4805018"/>
                    </a:xfrm>
                    <a:prstGeom prst="rect">
                      <a:avLst/>
                    </a:prstGeom>
                    <a:noFill/>
                    <a:ln>
                      <a:noFill/>
                    </a:ln>
                  </pic:spPr>
                </pic:pic>
              </a:graphicData>
            </a:graphic>
          </wp:inline>
        </w:drawing>
      </w:r>
      <w:r w:rsidRPr="00201A9F">
        <w:rPr>
          <w:rFonts w:asciiTheme="majorBidi" w:hAnsiTheme="majorBidi" w:cstheme="majorBidi"/>
          <w:noProof/>
          <w:sz w:val="24"/>
          <w:szCs w:val="24"/>
          <w:lang w:val="en-US"/>
        </w:rPr>
        <w:lastRenderedPageBreak/>
        <w:drawing>
          <wp:inline distT="0" distB="0" distL="0" distR="0" wp14:anchorId="326EF861" wp14:editId="663B7E72">
            <wp:extent cx="5783652" cy="4336610"/>
            <wp:effectExtent l="0" t="0" r="7620" b="6985"/>
            <wp:docPr id="30" name="Picture 30" descr="C:\Users\tarek\Downloads\INNOLEA\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arek\Downloads\INNOLEA\14.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3335" cy="4343870"/>
                    </a:xfrm>
                    <a:prstGeom prst="rect">
                      <a:avLst/>
                    </a:prstGeom>
                    <a:noFill/>
                    <a:ln>
                      <a:noFill/>
                    </a:ln>
                  </pic:spPr>
                </pic:pic>
              </a:graphicData>
            </a:graphic>
          </wp:inline>
        </w:drawing>
      </w:r>
      <w:r w:rsidRPr="00201A9F">
        <w:rPr>
          <w:rFonts w:asciiTheme="majorBidi" w:hAnsiTheme="majorBidi" w:cstheme="majorBidi"/>
          <w:noProof/>
          <w:sz w:val="24"/>
          <w:szCs w:val="24"/>
          <w:lang w:val="en-US"/>
        </w:rPr>
        <w:lastRenderedPageBreak/>
        <w:drawing>
          <wp:inline distT="0" distB="0" distL="0" distR="0" wp14:anchorId="136EDA1F" wp14:editId="1EB290A9">
            <wp:extent cx="6471896" cy="4852658"/>
            <wp:effectExtent l="0" t="0" r="5715" b="5715"/>
            <wp:docPr id="29" name="Picture 29" descr="C:\Users\tarek\Downloads\INNOLEA\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arek\Downloads\INNOLEA\1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5487" cy="4855350"/>
                    </a:xfrm>
                    <a:prstGeom prst="rect">
                      <a:avLst/>
                    </a:prstGeom>
                    <a:noFill/>
                    <a:ln>
                      <a:noFill/>
                    </a:ln>
                  </pic:spPr>
                </pic:pic>
              </a:graphicData>
            </a:graphic>
          </wp:inline>
        </w:drawing>
      </w:r>
      <w:r w:rsidRPr="00201A9F">
        <w:rPr>
          <w:rFonts w:asciiTheme="majorBidi" w:hAnsiTheme="majorBidi" w:cstheme="majorBidi"/>
          <w:noProof/>
          <w:sz w:val="24"/>
          <w:szCs w:val="24"/>
          <w:lang w:val="en-US"/>
        </w:rPr>
        <w:lastRenderedPageBreak/>
        <w:drawing>
          <wp:inline distT="0" distB="0" distL="0" distR="0" wp14:anchorId="43645C1E" wp14:editId="7C2EB1A1">
            <wp:extent cx="6568491" cy="4925086"/>
            <wp:effectExtent l="0" t="0" r="3810" b="8890"/>
            <wp:docPr id="28" name="Picture 28" descr="C:\Users\tarek\Downloads\INNOLEA\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arek\Downloads\INNOLEA\1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72176" cy="4927849"/>
                    </a:xfrm>
                    <a:prstGeom prst="rect">
                      <a:avLst/>
                    </a:prstGeom>
                    <a:noFill/>
                    <a:ln>
                      <a:noFill/>
                    </a:ln>
                  </pic:spPr>
                </pic:pic>
              </a:graphicData>
            </a:graphic>
          </wp:inline>
        </w:drawing>
      </w:r>
      <w:r w:rsidRPr="00201A9F">
        <w:rPr>
          <w:rFonts w:asciiTheme="majorBidi" w:hAnsiTheme="majorBidi" w:cstheme="majorBidi"/>
          <w:noProof/>
          <w:sz w:val="24"/>
          <w:szCs w:val="24"/>
          <w:lang w:val="en-US"/>
        </w:rPr>
        <w:lastRenderedPageBreak/>
        <w:drawing>
          <wp:inline distT="0" distB="0" distL="0" distR="0" wp14:anchorId="26615950" wp14:editId="7FAC1438">
            <wp:extent cx="6447747" cy="4834551"/>
            <wp:effectExtent l="0" t="0" r="0" b="4445"/>
            <wp:docPr id="27" name="Picture 27" descr="C:\Users\tarek\Downloads\INNOLEA\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arek\Downloads\INNOLEA\1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52604" cy="4838193"/>
                    </a:xfrm>
                    <a:prstGeom prst="rect">
                      <a:avLst/>
                    </a:prstGeom>
                    <a:noFill/>
                    <a:ln>
                      <a:noFill/>
                    </a:ln>
                  </pic:spPr>
                </pic:pic>
              </a:graphicData>
            </a:graphic>
          </wp:inline>
        </w:drawing>
      </w:r>
      <w:r w:rsidRPr="00201A9F">
        <w:rPr>
          <w:rFonts w:asciiTheme="majorBidi" w:hAnsiTheme="majorBidi" w:cstheme="majorBidi"/>
          <w:noProof/>
          <w:sz w:val="24"/>
          <w:szCs w:val="24"/>
          <w:lang w:val="en-US"/>
        </w:rPr>
        <w:lastRenderedPageBreak/>
        <w:drawing>
          <wp:inline distT="0" distB="0" distL="0" distR="0" wp14:anchorId="0790B776" wp14:editId="55DADAF2">
            <wp:extent cx="6423598" cy="4816444"/>
            <wp:effectExtent l="0" t="0" r="0" b="3810"/>
            <wp:docPr id="26" name="Picture 26" descr="C:\Users\tarek\Downloads\INNOLEA\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rek\Downloads\INNOLEA\10.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30407" cy="4821550"/>
                    </a:xfrm>
                    <a:prstGeom prst="rect">
                      <a:avLst/>
                    </a:prstGeom>
                    <a:noFill/>
                    <a:ln>
                      <a:noFill/>
                    </a:ln>
                  </pic:spPr>
                </pic:pic>
              </a:graphicData>
            </a:graphic>
          </wp:inline>
        </w:drawing>
      </w:r>
      <w:r w:rsidRPr="00201A9F">
        <w:rPr>
          <w:rFonts w:asciiTheme="majorBidi" w:hAnsiTheme="majorBidi" w:cstheme="majorBidi"/>
          <w:noProof/>
          <w:sz w:val="24"/>
          <w:szCs w:val="24"/>
          <w:lang w:val="en-US"/>
        </w:rPr>
        <w:lastRenderedPageBreak/>
        <w:drawing>
          <wp:inline distT="0" distB="0" distL="0" distR="0" wp14:anchorId="480E4EC7" wp14:editId="67F11277">
            <wp:extent cx="6020711" cy="4514358"/>
            <wp:effectExtent l="0" t="0" r="0" b="635"/>
            <wp:docPr id="25" name="Picture 25" descr="C:\Users\tarek\Downloads\INNOLEA\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rek\Downloads\INNOLEA\09.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7108" cy="4519155"/>
                    </a:xfrm>
                    <a:prstGeom prst="rect">
                      <a:avLst/>
                    </a:prstGeom>
                    <a:noFill/>
                    <a:ln>
                      <a:noFill/>
                    </a:ln>
                  </pic:spPr>
                </pic:pic>
              </a:graphicData>
            </a:graphic>
          </wp:inline>
        </w:drawing>
      </w:r>
      <w:r w:rsidRPr="00201A9F">
        <w:rPr>
          <w:rFonts w:asciiTheme="majorBidi" w:hAnsiTheme="majorBidi" w:cstheme="majorBidi"/>
          <w:noProof/>
          <w:sz w:val="24"/>
          <w:szCs w:val="24"/>
          <w:lang w:val="en-US"/>
        </w:rPr>
        <w:lastRenderedPageBreak/>
        <w:drawing>
          <wp:inline distT="0" distB="0" distL="0" distR="0" wp14:anchorId="265E47D5" wp14:editId="09F67FBD">
            <wp:extent cx="6455278" cy="4840198"/>
            <wp:effectExtent l="0" t="0" r="3175" b="0"/>
            <wp:docPr id="24" name="Picture 24" descr="C:\Users\tarek\Downloads\INNOLEA\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rek\Downloads\INNOLEA\08.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58198" cy="4842388"/>
                    </a:xfrm>
                    <a:prstGeom prst="rect">
                      <a:avLst/>
                    </a:prstGeom>
                    <a:noFill/>
                    <a:ln>
                      <a:noFill/>
                    </a:ln>
                  </pic:spPr>
                </pic:pic>
              </a:graphicData>
            </a:graphic>
          </wp:inline>
        </w:drawing>
      </w:r>
      <w:r w:rsidRPr="00201A9F">
        <w:rPr>
          <w:rFonts w:asciiTheme="majorBidi" w:hAnsiTheme="majorBidi" w:cstheme="majorBidi"/>
          <w:noProof/>
          <w:sz w:val="24"/>
          <w:szCs w:val="24"/>
          <w:lang w:val="en-US"/>
        </w:rPr>
        <w:lastRenderedPageBreak/>
        <w:drawing>
          <wp:inline distT="0" distB="0" distL="0" distR="0" wp14:anchorId="508F2277" wp14:editId="1E2A20E6">
            <wp:extent cx="6508118" cy="4879818"/>
            <wp:effectExtent l="0" t="0" r="6985" b="0"/>
            <wp:docPr id="23" name="Picture 23" descr="C:\Users\tarek\Downloads\INNOLEA\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rek\Downloads\INNOLEA\07.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16114" cy="4885814"/>
                    </a:xfrm>
                    <a:prstGeom prst="rect">
                      <a:avLst/>
                    </a:prstGeom>
                    <a:noFill/>
                    <a:ln>
                      <a:noFill/>
                    </a:ln>
                  </pic:spPr>
                </pic:pic>
              </a:graphicData>
            </a:graphic>
          </wp:inline>
        </w:drawing>
      </w:r>
      <w:r w:rsidRPr="00201A9F">
        <w:rPr>
          <w:rFonts w:asciiTheme="majorBidi" w:hAnsiTheme="majorBidi" w:cstheme="majorBidi"/>
          <w:noProof/>
          <w:sz w:val="24"/>
          <w:szCs w:val="24"/>
          <w:lang w:val="en-US"/>
        </w:rPr>
        <w:lastRenderedPageBreak/>
        <w:drawing>
          <wp:inline distT="0" distB="0" distL="0" distR="0" wp14:anchorId="513CE016" wp14:editId="276D7F3D">
            <wp:extent cx="6387375" cy="4789284"/>
            <wp:effectExtent l="0" t="0" r="0" b="0"/>
            <wp:docPr id="22" name="Picture 22" descr="C:\Users\tarek\Downloads\INNOLEA\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rek\Downloads\INNOLEA\06.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94580" cy="4794686"/>
                    </a:xfrm>
                    <a:prstGeom prst="rect">
                      <a:avLst/>
                    </a:prstGeom>
                    <a:noFill/>
                    <a:ln>
                      <a:noFill/>
                    </a:ln>
                  </pic:spPr>
                </pic:pic>
              </a:graphicData>
            </a:graphic>
          </wp:inline>
        </w:drawing>
      </w:r>
      <w:r w:rsidRPr="00201A9F">
        <w:rPr>
          <w:rFonts w:asciiTheme="majorBidi" w:hAnsiTheme="majorBidi" w:cstheme="majorBidi"/>
          <w:noProof/>
          <w:sz w:val="24"/>
          <w:szCs w:val="24"/>
          <w:lang w:val="en-US"/>
        </w:rPr>
        <w:lastRenderedPageBreak/>
        <w:drawing>
          <wp:inline distT="0" distB="0" distL="0" distR="0" wp14:anchorId="2EB7196F" wp14:editId="41577BBC">
            <wp:extent cx="6266630" cy="4698749"/>
            <wp:effectExtent l="0" t="0" r="1270" b="6985"/>
            <wp:docPr id="21" name="Picture 21" descr="C:\Users\tarek\Downloads\INNOLEA\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rek\Downloads\INNOLEA\05.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77336" cy="4706777"/>
                    </a:xfrm>
                    <a:prstGeom prst="rect">
                      <a:avLst/>
                    </a:prstGeom>
                    <a:noFill/>
                    <a:ln>
                      <a:noFill/>
                    </a:ln>
                  </pic:spPr>
                </pic:pic>
              </a:graphicData>
            </a:graphic>
          </wp:inline>
        </w:drawing>
      </w:r>
      <w:r w:rsidRPr="00201A9F">
        <w:rPr>
          <w:rFonts w:asciiTheme="majorBidi" w:hAnsiTheme="majorBidi" w:cstheme="majorBidi"/>
          <w:noProof/>
          <w:sz w:val="24"/>
          <w:szCs w:val="24"/>
          <w:lang w:val="en-US"/>
        </w:rPr>
        <w:lastRenderedPageBreak/>
        <w:drawing>
          <wp:inline distT="0" distB="0" distL="0" distR="0" wp14:anchorId="5432AEEA" wp14:editId="376D3C1F">
            <wp:extent cx="6254556" cy="4689696"/>
            <wp:effectExtent l="0" t="0" r="0" b="0"/>
            <wp:docPr id="20" name="Picture 20" descr="C:\Users\tarek\Downloads\INNOLEA\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rek\Downloads\INNOLEA\04.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60313" cy="4694013"/>
                    </a:xfrm>
                    <a:prstGeom prst="rect">
                      <a:avLst/>
                    </a:prstGeom>
                    <a:noFill/>
                    <a:ln>
                      <a:noFill/>
                    </a:ln>
                  </pic:spPr>
                </pic:pic>
              </a:graphicData>
            </a:graphic>
          </wp:inline>
        </w:drawing>
      </w:r>
      <w:r w:rsidRPr="00201A9F">
        <w:rPr>
          <w:rFonts w:asciiTheme="majorBidi" w:hAnsiTheme="majorBidi" w:cstheme="majorBidi"/>
          <w:noProof/>
          <w:sz w:val="24"/>
          <w:szCs w:val="24"/>
          <w:lang w:val="en-US"/>
        </w:rPr>
        <w:lastRenderedPageBreak/>
        <w:drawing>
          <wp:inline distT="0" distB="0" distL="0" distR="0" wp14:anchorId="74A8476D" wp14:editId="76C91C73">
            <wp:extent cx="6447747" cy="4834551"/>
            <wp:effectExtent l="0" t="0" r="0" b="4445"/>
            <wp:docPr id="19" name="Picture 19" descr="C:\Users\tarek\Downloads\INNOLEA\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rek\Downloads\INNOLEA\03.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63913" cy="4846673"/>
                    </a:xfrm>
                    <a:prstGeom prst="rect">
                      <a:avLst/>
                    </a:prstGeom>
                    <a:noFill/>
                    <a:ln>
                      <a:noFill/>
                    </a:ln>
                  </pic:spPr>
                </pic:pic>
              </a:graphicData>
            </a:graphic>
          </wp:inline>
        </w:drawing>
      </w:r>
      <w:r w:rsidRPr="00201A9F">
        <w:rPr>
          <w:rFonts w:asciiTheme="majorBidi" w:hAnsiTheme="majorBidi" w:cstheme="majorBidi"/>
          <w:noProof/>
          <w:sz w:val="24"/>
          <w:szCs w:val="24"/>
          <w:lang w:val="en-US"/>
        </w:rPr>
        <w:lastRenderedPageBreak/>
        <w:drawing>
          <wp:inline distT="0" distB="0" distL="0" distR="0" wp14:anchorId="1C5571B9" wp14:editId="14F8891F">
            <wp:extent cx="6665086" cy="4997513"/>
            <wp:effectExtent l="0" t="0" r="2540" b="0"/>
            <wp:docPr id="18" name="Picture 18" descr="C:\Users\tarek\Downloads\INNOLEA\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rek\Downloads\INNOLEA\02.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74508" cy="5004578"/>
                    </a:xfrm>
                    <a:prstGeom prst="rect">
                      <a:avLst/>
                    </a:prstGeom>
                    <a:noFill/>
                    <a:ln>
                      <a:noFill/>
                    </a:ln>
                  </pic:spPr>
                </pic:pic>
              </a:graphicData>
            </a:graphic>
          </wp:inline>
        </w:drawing>
      </w:r>
      <w:r w:rsidRPr="00201A9F">
        <w:rPr>
          <w:rFonts w:asciiTheme="majorBidi" w:hAnsiTheme="majorBidi" w:cstheme="majorBidi"/>
          <w:noProof/>
          <w:sz w:val="24"/>
          <w:szCs w:val="24"/>
          <w:lang w:val="en-US"/>
        </w:rPr>
        <w:lastRenderedPageBreak/>
        <w:drawing>
          <wp:inline distT="0" distB="0" distL="0" distR="0" wp14:anchorId="1DB1259B" wp14:editId="2FFC7FC1">
            <wp:extent cx="6109663" cy="4581054"/>
            <wp:effectExtent l="0" t="0" r="5715" b="0"/>
            <wp:docPr id="17" name="Picture 17" descr="C:\Users\tarek\Downloads\INNOLEA\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rek\Downloads\INNOLEA\01.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6906" cy="4586485"/>
                    </a:xfrm>
                    <a:prstGeom prst="rect">
                      <a:avLst/>
                    </a:prstGeom>
                    <a:noFill/>
                    <a:ln>
                      <a:noFill/>
                    </a:ln>
                  </pic:spPr>
                </pic:pic>
              </a:graphicData>
            </a:graphic>
          </wp:inline>
        </w:drawing>
      </w:r>
      <w:r w:rsidRPr="00201A9F">
        <w:rPr>
          <w:rFonts w:asciiTheme="majorBidi" w:hAnsiTheme="majorBidi" w:cstheme="majorBidi"/>
          <w:noProof/>
          <w:sz w:val="24"/>
          <w:szCs w:val="24"/>
          <w:lang w:val="en-US"/>
        </w:rPr>
        <w:lastRenderedPageBreak/>
        <w:drawing>
          <wp:inline distT="0" distB="0" distL="0" distR="0" wp14:anchorId="04BDDDCB" wp14:editId="02F25D96">
            <wp:extent cx="5133472" cy="3849102"/>
            <wp:effectExtent l="0" t="0" r="0" b="0"/>
            <wp:docPr id="16" name="Picture 16" descr="C:\Users\tarek\Downloads\INNOLEA\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rek\Downloads\INNOLEA\17.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43254" cy="3856437"/>
                    </a:xfrm>
                    <a:prstGeom prst="rect">
                      <a:avLst/>
                    </a:prstGeom>
                    <a:noFill/>
                    <a:ln>
                      <a:noFill/>
                    </a:ln>
                  </pic:spPr>
                </pic:pic>
              </a:graphicData>
            </a:graphic>
          </wp:inline>
        </w:drawing>
      </w:r>
    </w:p>
    <w:p w14:paraId="6C8A62AC" w14:textId="77777777" w:rsidR="00024FA6" w:rsidRDefault="00024FA6" w:rsidP="00F92388">
      <w:pPr>
        <w:jc w:val="center"/>
        <w:rPr>
          <w:rFonts w:asciiTheme="majorBidi" w:hAnsiTheme="majorBidi" w:cstheme="majorBidi"/>
          <w:sz w:val="24"/>
          <w:szCs w:val="24"/>
        </w:rPr>
      </w:pPr>
    </w:p>
    <w:p w14:paraId="13F859A5" w14:textId="77777777" w:rsidR="00024FA6" w:rsidRDefault="00024FA6" w:rsidP="00F92388">
      <w:pPr>
        <w:jc w:val="center"/>
        <w:rPr>
          <w:rFonts w:asciiTheme="majorBidi" w:hAnsiTheme="majorBidi" w:cstheme="majorBidi"/>
          <w:sz w:val="24"/>
          <w:szCs w:val="24"/>
        </w:rPr>
      </w:pPr>
      <w:r w:rsidRPr="00E35A68">
        <w:rPr>
          <w:rFonts w:asciiTheme="majorBidi" w:hAnsiTheme="majorBidi" w:cstheme="majorBidi"/>
          <w:noProof/>
          <w:sz w:val="24"/>
          <w:szCs w:val="24"/>
          <w:lang w:val="en-US"/>
        </w:rPr>
        <w:drawing>
          <wp:inline distT="0" distB="0" distL="0" distR="0" wp14:anchorId="26FCF6BF" wp14:editId="5192BA28">
            <wp:extent cx="5216236" cy="2356284"/>
            <wp:effectExtent l="0" t="0" r="3810" b="635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16236" cy="2356284"/>
                    </a:xfrm>
                    <a:prstGeom prst="rect">
                      <a:avLst/>
                    </a:prstGeom>
                  </pic:spPr>
                </pic:pic>
              </a:graphicData>
            </a:graphic>
          </wp:inline>
        </w:drawing>
      </w:r>
    </w:p>
    <w:p w14:paraId="3993DDD7" w14:textId="77777777" w:rsidR="00024FA6" w:rsidRDefault="00024FA6" w:rsidP="00F92388">
      <w:pPr>
        <w:jc w:val="center"/>
        <w:rPr>
          <w:rFonts w:asciiTheme="majorBidi" w:hAnsiTheme="majorBidi" w:cstheme="majorBidi"/>
          <w:sz w:val="24"/>
          <w:szCs w:val="24"/>
        </w:rPr>
      </w:pPr>
      <w:r w:rsidRPr="00E35A68">
        <w:rPr>
          <w:rFonts w:asciiTheme="majorBidi" w:hAnsiTheme="majorBidi" w:cstheme="majorBidi"/>
          <w:noProof/>
          <w:sz w:val="24"/>
          <w:szCs w:val="24"/>
          <w:lang w:val="en-US"/>
        </w:rPr>
        <w:lastRenderedPageBreak/>
        <w:drawing>
          <wp:inline distT="0" distB="0" distL="0" distR="0" wp14:anchorId="04FC66ED" wp14:editId="62055621">
            <wp:extent cx="5216236" cy="3775803"/>
            <wp:effectExtent l="0" t="0" r="3810" b="0"/>
            <wp:docPr id="1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16236" cy="3775803"/>
                    </a:xfrm>
                    <a:prstGeom prst="rect">
                      <a:avLst/>
                    </a:prstGeom>
                  </pic:spPr>
                </pic:pic>
              </a:graphicData>
            </a:graphic>
          </wp:inline>
        </w:drawing>
      </w:r>
    </w:p>
    <w:p w14:paraId="78B26535" w14:textId="77777777" w:rsidR="000672BD" w:rsidRPr="00F92388" w:rsidRDefault="000672BD" w:rsidP="00F92388">
      <w:pPr>
        <w:jc w:val="center"/>
        <w:rPr>
          <w:rFonts w:cstheme="minorHAnsi"/>
          <w:lang w:val="en-US"/>
        </w:rPr>
      </w:pPr>
    </w:p>
    <w:sectPr w:rsidR="000672BD" w:rsidRPr="00F92388" w:rsidSect="00724B21">
      <w:headerReference w:type="default" r:id="rId36"/>
      <w:footerReference w:type="default" r:id="rId37"/>
      <w:footerReference w:type="first" r:id="rId38"/>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058FDA" w14:textId="77777777" w:rsidR="00202C47" w:rsidRDefault="00202C47" w:rsidP="000E020A">
      <w:r>
        <w:separator/>
      </w:r>
    </w:p>
  </w:endnote>
  <w:endnote w:type="continuationSeparator" w:id="0">
    <w:p w14:paraId="63F2E939" w14:textId="77777777" w:rsidR="00202C47" w:rsidRDefault="00202C47" w:rsidP="000E0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
    <w:altName w:val="Arial"/>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4"/>
      <w:gridCol w:w="3203"/>
      <w:gridCol w:w="3319"/>
    </w:tblGrid>
    <w:tr w:rsidR="00284AA4" w14:paraId="58423826" w14:textId="77777777" w:rsidTr="00EC459F">
      <w:trPr>
        <w:trHeight w:val="20"/>
      </w:trPr>
      <w:tc>
        <w:tcPr>
          <w:tcW w:w="3224" w:type="dxa"/>
          <w:vAlign w:val="center"/>
        </w:tcPr>
        <w:p w14:paraId="0D1BD3E0" w14:textId="77777777" w:rsidR="00284AA4" w:rsidRDefault="00284AA4" w:rsidP="00A26257">
          <w:pPr>
            <w:autoSpaceDE w:val="0"/>
            <w:autoSpaceDN w:val="0"/>
            <w:adjustRightInd w:val="0"/>
            <w:jc w:val="center"/>
            <w:rPr>
              <w:rFonts w:ascii="Arial" w:hAnsi="Arial" w:cs="Arial"/>
              <w:color w:val="000000"/>
              <w:sz w:val="20"/>
              <w:szCs w:val="20"/>
            </w:rPr>
          </w:pPr>
          <w:r w:rsidRPr="00284AA4">
            <w:rPr>
              <w:rFonts w:ascii="Arial" w:hAnsi="Arial" w:cs="Arial"/>
              <w:noProof/>
              <w:color w:val="000000"/>
              <w:sz w:val="20"/>
              <w:szCs w:val="20"/>
              <w:lang w:val="en-US"/>
            </w:rPr>
            <w:drawing>
              <wp:inline distT="0" distB="0" distL="0" distR="0" wp14:anchorId="5DECD144" wp14:editId="61250840">
                <wp:extent cx="542705" cy="540000"/>
                <wp:effectExtent l="19050" t="0" r="0" b="0"/>
                <wp:docPr id="5" name="3 - Εικόνα" descr="BOOST4SHOE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ST4SHOES0.png"/>
                        <pic:cNvPicPr/>
                      </pic:nvPicPr>
                      <pic:blipFill>
                        <a:blip r:embed="rId1"/>
                        <a:stretch>
                          <a:fillRect/>
                        </a:stretch>
                      </pic:blipFill>
                      <pic:spPr>
                        <a:xfrm>
                          <a:off x="0" y="0"/>
                          <a:ext cx="542705" cy="540000"/>
                        </a:xfrm>
                        <a:prstGeom prst="rect">
                          <a:avLst/>
                        </a:prstGeom>
                      </pic:spPr>
                    </pic:pic>
                  </a:graphicData>
                </a:graphic>
              </wp:inline>
            </w:drawing>
          </w:r>
        </w:p>
      </w:tc>
      <w:tc>
        <w:tcPr>
          <w:tcW w:w="3203" w:type="dxa"/>
        </w:tcPr>
        <w:p w14:paraId="7F9BEC5F" w14:textId="77777777" w:rsidR="00284AA4" w:rsidRDefault="00284AA4" w:rsidP="00F0408C">
          <w:pPr>
            <w:autoSpaceDE w:val="0"/>
            <w:autoSpaceDN w:val="0"/>
            <w:adjustRightInd w:val="0"/>
            <w:rPr>
              <w:rFonts w:ascii="Arial" w:hAnsi="Arial" w:cs="Arial"/>
              <w:color w:val="000000"/>
              <w:sz w:val="20"/>
              <w:szCs w:val="20"/>
            </w:rPr>
          </w:pPr>
        </w:p>
        <w:p w14:paraId="1BC7FAF7" w14:textId="77777777" w:rsidR="00284AA4" w:rsidRPr="00A26257" w:rsidRDefault="002B0FEF" w:rsidP="00A26257">
          <w:pPr>
            <w:jc w:val="center"/>
            <w:rPr>
              <w:sz w:val="18"/>
              <w:lang w:val="en-US"/>
            </w:rPr>
          </w:pPr>
          <w:r w:rsidRPr="002B0FEF">
            <w:rPr>
              <w:sz w:val="18"/>
            </w:rPr>
            <w:t>Page [</w:t>
          </w:r>
          <w:r w:rsidR="008916F3" w:rsidRPr="002B0FEF">
            <w:rPr>
              <w:sz w:val="18"/>
            </w:rPr>
            <w:fldChar w:fldCharType="begin"/>
          </w:r>
          <w:r w:rsidRPr="002B0FEF">
            <w:rPr>
              <w:sz w:val="18"/>
            </w:rPr>
            <w:instrText xml:space="preserve"> PAGE   \* MERGEFORMAT </w:instrText>
          </w:r>
          <w:r w:rsidR="008916F3" w:rsidRPr="002B0FEF">
            <w:rPr>
              <w:sz w:val="18"/>
            </w:rPr>
            <w:fldChar w:fldCharType="separate"/>
          </w:r>
          <w:r w:rsidR="00B9066C">
            <w:rPr>
              <w:noProof/>
              <w:sz w:val="18"/>
            </w:rPr>
            <w:t>4</w:t>
          </w:r>
          <w:r w:rsidR="008916F3" w:rsidRPr="002B0FEF">
            <w:rPr>
              <w:sz w:val="18"/>
            </w:rPr>
            <w:fldChar w:fldCharType="end"/>
          </w:r>
          <w:r w:rsidRPr="002B0FEF">
            <w:rPr>
              <w:sz w:val="18"/>
            </w:rPr>
            <w:t>] /</w:t>
          </w:r>
          <w:sdt>
            <w:sdtPr>
              <w:rPr>
                <w:sz w:val="18"/>
                <w:lang w:val="el-GR"/>
              </w:rPr>
              <w:id w:val="250395305"/>
              <w:docPartObj>
                <w:docPartGallery w:val="Page Numbers (Top of Page)"/>
                <w:docPartUnique/>
              </w:docPartObj>
            </w:sdtPr>
            <w:sdtEndPr/>
            <w:sdtContent>
              <w:r w:rsidRPr="002B0FEF">
                <w:rPr>
                  <w:sz w:val="18"/>
                  <w:lang w:val="el-GR"/>
                </w:rPr>
                <w:t xml:space="preserve"> </w:t>
              </w:r>
              <w:r w:rsidRPr="002B0FEF">
                <w:rPr>
                  <w:sz w:val="18"/>
                  <w:lang w:val="en-US"/>
                </w:rPr>
                <w:t>[</w:t>
              </w:r>
              <w:r w:rsidR="008916F3" w:rsidRPr="002B0FEF">
                <w:rPr>
                  <w:sz w:val="18"/>
                  <w:lang w:val="el-GR"/>
                </w:rPr>
                <w:fldChar w:fldCharType="begin"/>
              </w:r>
              <w:r w:rsidRPr="002B0FEF">
                <w:rPr>
                  <w:sz w:val="18"/>
                  <w:lang w:val="el-GR"/>
                </w:rPr>
                <w:instrText xml:space="preserve"> NUMPAGES  </w:instrText>
              </w:r>
              <w:r w:rsidR="008916F3" w:rsidRPr="002B0FEF">
                <w:rPr>
                  <w:sz w:val="18"/>
                  <w:lang w:val="el-GR"/>
                </w:rPr>
                <w:fldChar w:fldCharType="separate"/>
              </w:r>
              <w:r w:rsidR="00B9066C">
                <w:rPr>
                  <w:noProof/>
                  <w:sz w:val="18"/>
                  <w:lang w:val="el-GR"/>
                </w:rPr>
                <w:t>31</w:t>
              </w:r>
              <w:r w:rsidR="008916F3" w:rsidRPr="002B0FEF">
                <w:rPr>
                  <w:sz w:val="18"/>
                  <w:lang w:val="el-GR"/>
                </w:rPr>
                <w:fldChar w:fldCharType="end"/>
              </w:r>
              <w:r w:rsidRPr="002B0FEF">
                <w:rPr>
                  <w:sz w:val="18"/>
                  <w:lang w:val="en-US"/>
                </w:rPr>
                <w:t>]</w:t>
              </w:r>
            </w:sdtContent>
          </w:sdt>
        </w:p>
      </w:tc>
      <w:tc>
        <w:tcPr>
          <w:tcW w:w="3319" w:type="dxa"/>
        </w:tcPr>
        <w:p w14:paraId="61F39259" w14:textId="77777777" w:rsidR="00284AA4" w:rsidRDefault="00284AA4" w:rsidP="00F0408C">
          <w:pPr>
            <w:pStyle w:val="Footer"/>
            <w:jc w:val="right"/>
          </w:pPr>
          <w:r w:rsidRPr="00284AA4">
            <w:rPr>
              <w:noProof/>
              <w:lang w:val="en-US"/>
            </w:rPr>
            <w:drawing>
              <wp:inline distT="0" distB="0" distL="0" distR="0" wp14:anchorId="64BA6454" wp14:editId="5DA7C5A0">
                <wp:extent cx="1916196" cy="540000"/>
                <wp:effectExtent l="19050" t="0" r="7854" b="0"/>
                <wp:docPr id="3" name="Picture 7" descr="C:\Users\Dr\Downloads\FoodQ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Downloads\FoodQA\th.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16196" cy="540000"/>
                        </a:xfrm>
                        <a:prstGeom prst="rect">
                          <a:avLst/>
                        </a:prstGeom>
                        <a:noFill/>
                        <a:ln>
                          <a:noFill/>
                        </a:ln>
                      </pic:spPr>
                    </pic:pic>
                  </a:graphicData>
                </a:graphic>
              </wp:inline>
            </w:drawing>
          </w:r>
        </w:p>
      </w:tc>
    </w:tr>
  </w:tbl>
  <w:p w14:paraId="365B65E7" w14:textId="26DC1321" w:rsidR="00EC459F" w:rsidRPr="00EC459F" w:rsidRDefault="00EC459F" w:rsidP="00EC459F">
    <w:pPr>
      <w:pStyle w:val="NormalWeb"/>
      <w:shd w:val="clear" w:color="auto" w:fill="FFFFFF"/>
      <w:spacing w:before="0" w:after="0"/>
      <w:jc w:val="both"/>
      <w:textAlignment w:val="baseline"/>
      <w:rPr>
        <w:rFonts w:ascii="Helvetica" w:hAnsi="Helvetica"/>
        <w:color w:val="26282A"/>
        <w:sz w:val="16"/>
        <w:szCs w:val="16"/>
      </w:rPr>
    </w:pPr>
    <w:r w:rsidRPr="00EC459F">
      <w:rPr>
        <w:rFonts w:ascii="HelveticaNeue" w:hAnsi="HelveticaNeue"/>
        <w:i/>
        <w:iCs/>
        <w:color w:val="222222"/>
        <w:sz w:val="16"/>
        <w:szCs w:val="16"/>
        <w:bdr w:val="none" w:sz="0" w:space="0" w:color="auto" w:frame="1"/>
      </w:rPr>
      <w:t>"The European Commission's support for the production of this presentation does not constitute an endorsement of the contents, which reflect the views only of the authors, and the Commission cannot be held responsible for any use which may be made of the information contained therein."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3"/>
      <w:gridCol w:w="3313"/>
    </w:tblGrid>
    <w:tr w:rsidR="00F01545" w14:paraId="6DD89284" w14:textId="77777777" w:rsidTr="00A63522">
      <w:tc>
        <w:tcPr>
          <w:tcW w:w="6641" w:type="dxa"/>
          <w:vAlign w:val="center"/>
        </w:tcPr>
        <w:p w14:paraId="76224922" w14:textId="77777777" w:rsidR="002B0FEF" w:rsidRPr="002B0FEF" w:rsidRDefault="002B0FEF" w:rsidP="002B0FEF">
          <w:pPr>
            <w:autoSpaceDE w:val="0"/>
            <w:autoSpaceDN w:val="0"/>
            <w:adjustRightInd w:val="0"/>
            <w:jc w:val="left"/>
            <w:rPr>
              <w:rFonts w:ascii="Arial" w:hAnsi="Arial" w:cs="Arial"/>
              <w:b/>
              <w:bCs/>
              <w:color w:val="000000"/>
              <w:sz w:val="18"/>
              <w:szCs w:val="20"/>
              <w:lang w:val="en-US"/>
            </w:rPr>
          </w:pPr>
          <w:r w:rsidRPr="002B0FEF">
            <w:rPr>
              <w:rFonts w:ascii="Arial" w:hAnsi="Arial" w:cs="Arial"/>
              <w:b/>
              <w:bCs/>
              <w:color w:val="000000"/>
              <w:sz w:val="18"/>
              <w:szCs w:val="20"/>
              <w:lang w:val="en-US"/>
            </w:rPr>
            <w:t>INNOLEA: Innovation for the Leather Industry in Jordan and Egypt</w:t>
          </w:r>
        </w:p>
        <w:p w14:paraId="1C5C8967" w14:textId="77777777" w:rsidR="00F01545" w:rsidRPr="002B0FEF" w:rsidRDefault="002B0FEF" w:rsidP="002B0FEF">
          <w:pPr>
            <w:autoSpaceDE w:val="0"/>
            <w:autoSpaceDN w:val="0"/>
            <w:adjustRightInd w:val="0"/>
            <w:jc w:val="left"/>
            <w:rPr>
              <w:rFonts w:ascii="Arial" w:hAnsi="Arial" w:cs="Arial"/>
              <w:b/>
              <w:color w:val="000000"/>
              <w:sz w:val="20"/>
              <w:szCs w:val="20"/>
              <w:lang w:val="en-US"/>
            </w:rPr>
          </w:pPr>
          <w:r w:rsidRPr="002B0FEF">
            <w:rPr>
              <w:rFonts w:ascii="Arial" w:hAnsi="Arial" w:cs="Arial"/>
              <w:color w:val="000000"/>
              <w:sz w:val="18"/>
              <w:szCs w:val="20"/>
              <w:lang w:val="en-US"/>
            </w:rPr>
            <w:t>ERASMUS+ CBHE 585822-EPP-1-2017-1-EL-EPPKA2-CBHE-JP</w:t>
          </w:r>
        </w:p>
      </w:tc>
      <w:tc>
        <w:tcPr>
          <w:tcW w:w="3321" w:type="dxa"/>
        </w:tcPr>
        <w:p w14:paraId="250FE533" w14:textId="77777777" w:rsidR="00F01545" w:rsidRDefault="00F01545" w:rsidP="00A63522">
          <w:pPr>
            <w:pStyle w:val="Footer"/>
            <w:jc w:val="right"/>
          </w:pPr>
          <w:r w:rsidRPr="00284AA4">
            <w:rPr>
              <w:noProof/>
              <w:lang w:val="en-US"/>
            </w:rPr>
            <w:drawing>
              <wp:inline distT="0" distB="0" distL="0" distR="0" wp14:anchorId="08558689" wp14:editId="5416EF77">
                <wp:extent cx="1820697" cy="511791"/>
                <wp:effectExtent l="19050" t="0" r="0" b="0"/>
                <wp:docPr id="12" name="Picture 7" descr="C:\Users\Dr\Downloads\FoodQ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Downloads\FoodQA\th.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19275" cy="514350"/>
                        </a:xfrm>
                        <a:prstGeom prst="rect">
                          <a:avLst/>
                        </a:prstGeom>
                        <a:noFill/>
                        <a:ln>
                          <a:noFill/>
                        </a:ln>
                      </pic:spPr>
                    </pic:pic>
                  </a:graphicData>
                </a:graphic>
              </wp:inline>
            </w:drawing>
          </w:r>
        </w:p>
      </w:tc>
    </w:tr>
  </w:tbl>
  <w:p w14:paraId="2879CC9D" w14:textId="77777777" w:rsidR="00F01545" w:rsidRDefault="00F01545" w:rsidP="00F015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47975C" w14:textId="77777777" w:rsidR="00202C47" w:rsidRDefault="00202C47" w:rsidP="000E020A">
      <w:r>
        <w:separator/>
      </w:r>
    </w:p>
  </w:footnote>
  <w:footnote w:type="continuationSeparator" w:id="0">
    <w:p w14:paraId="3F77F60B" w14:textId="77777777" w:rsidR="00202C47" w:rsidRDefault="00202C47" w:rsidP="000E02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2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240"/>
      <w:gridCol w:w="2682"/>
    </w:tblGrid>
    <w:tr w:rsidR="00EC784F" w:rsidRPr="005E3248" w14:paraId="566C38B9" w14:textId="77777777" w:rsidTr="00F0408C">
      <w:trPr>
        <w:trHeight w:val="281"/>
        <w:jc w:val="center"/>
      </w:trPr>
      <w:tc>
        <w:tcPr>
          <w:tcW w:w="7240" w:type="dxa"/>
          <w:tcBorders>
            <w:top w:val="nil"/>
            <w:left w:val="nil"/>
            <w:bottom w:val="nil"/>
            <w:right w:val="nil"/>
          </w:tcBorders>
        </w:tcPr>
        <w:p w14:paraId="60942E2A" w14:textId="77777777" w:rsidR="00EC784F" w:rsidRPr="005E3248" w:rsidRDefault="00EC784F" w:rsidP="00F0408C">
          <w:pPr>
            <w:spacing w:before="20" w:after="20"/>
            <w:ind w:left="72" w:hanging="72"/>
            <w:rPr>
              <w:sz w:val="18"/>
              <w:szCs w:val="18"/>
            </w:rPr>
          </w:pPr>
          <w:r w:rsidRPr="005E3248">
            <w:rPr>
              <w:sz w:val="18"/>
              <w:szCs w:val="18"/>
            </w:rPr>
            <w:t xml:space="preserve">                                 </w:t>
          </w:r>
        </w:p>
      </w:tc>
      <w:tc>
        <w:tcPr>
          <w:tcW w:w="2682" w:type="dxa"/>
          <w:tcBorders>
            <w:top w:val="nil"/>
            <w:left w:val="nil"/>
            <w:bottom w:val="nil"/>
            <w:right w:val="nil"/>
          </w:tcBorders>
        </w:tcPr>
        <w:p w14:paraId="2FBBE5D0" w14:textId="77777777" w:rsidR="00EC784F" w:rsidRPr="005E3248" w:rsidRDefault="00284AA4" w:rsidP="00F0408C">
          <w:pPr>
            <w:spacing w:before="20" w:after="20"/>
            <w:jc w:val="center"/>
            <w:rPr>
              <w:b/>
              <w:sz w:val="18"/>
              <w:szCs w:val="18"/>
            </w:rPr>
          </w:pPr>
          <w:r>
            <w:rPr>
              <w:b/>
              <w:sz w:val="18"/>
              <w:szCs w:val="18"/>
            </w:rPr>
            <w:t xml:space="preserve">[DISTRIBUTION </w:t>
          </w:r>
          <w:proofErr w:type="gramStart"/>
          <w:r>
            <w:rPr>
              <w:b/>
              <w:sz w:val="18"/>
              <w:szCs w:val="18"/>
            </w:rPr>
            <w:t>TYPE:</w:t>
          </w:r>
          <w:r w:rsidR="00EC784F">
            <w:rPr>
              <w:b/>
              <w:sz w:val="18"/>
              <w:szCs w:val="18"/>
            </w:rPr>
            <w:t>PUBLIC</w:t>
          </w:r>
          <w:proofErr w:type="gramEnd"/>
          <w:r>
            <w:rPr>
              <w:b/>
              <w:sz w:val="18"/>
              <w:szCs w:val="18"/>
            </w:rPr>
            <w:t>]</w:t>
          </w:r>
        </w:p>
      </w:tc>
    </w:tr>
    <w:tr w:rsidR="008659E0" w:rsidRPr="005E3248" w14:paraId="21ED79E6" w14:textId="77777777" w:rsidTr="00F0408C">
      <w:trPr>
        <w:trHeight w:val="264"/>
        <w:jc w:val="center"/>
      </w:trPr>
      <w:tc>
        <w:tcPr>
          <w:tcW w:w="7240" w:type="dxa"/>
          <w:tcBorders>
            <w:top w:val="single" w:sz="6" w:space="0" w:color="000000"/>
          </w:tcBorders>
        </w:tcPr>
        <w:p w14:paraId="10C8FB15" w14:textId="77777777" w:rsidR="008659E0" w:rsidRPr="005E3248" w:rsidRDefault="008659E0" w:rsidP="008659E0">
          <w:pPr>
            <w:spacing w:before="20" w:after="20"/>
            <w:rPr>
              <w:sz w:val="18"/>
              <w:szCs w:val="18"/>
            </w:rPr>
          </w:pPr>
          <w:proofErr w:type="spellStart"/>
          <w:proofErr w:type="gramStart"/>
          <w:r>
            <w:rPr>
              <w:rFonts w:cs="Arial"/>
              <w:sz w:val="18"/>
            </w:rPr>
            <w:t>Dr.Ahmed</w:t>
          </w:r>
          <w:proofErr w:type="spellEnd"/>
          <w:proofErr w:type="gramEnd"/>
          <w:r>
            <w:rPr>
              <w:rFonts w:cs="Arial"/>
              <w:sz w:val="18"/>
            </w:rPr>
            <w:t xml:space="preserve"> Shoair/</w:t>
          </w:r>
          <w:proofErr w:type="spellStart"/>
          <w:r>
            <w:rPr>
              <w:rFonts w:cs="Arial"/>
              <w:sz w:val="18"/>
            </w:rPr>
            <w:t>Dr.Ahmed</w:t>
          </w:r>
          <w:proofErr w:type="spellEnd"/>
          <w:r>
            <w:rPr>
              <w:rFonts w:cs="Arial"/>
              <w:sz w:val="18"/>
            </w:rPr>
            <w:t xml:space="preserve"> Abdelkader/</w:t>
          </w:r>
          <w:proofErr w:type="spellStart"/>
          <w:r>
            <w:rPr>
              <w:rFonts w:cs="Arial"/>
              <w:sz w:val="18"/>
            </w:rPr>
            <w:t>Eng.Yassin</w:t>
          </w:r>
          <w:proofErr w:type="spellEnd"/>
          <w:r>
            <w:rPr>
              <w:rFonts w:cs="Arial"/>
              <w:sz w:val="18"/>
            </w:rPr>
            <w:t xml:space="preserve"> </w:t>
          </w:r>
          <w:proofErr w:type="spellStart"/>
          <w:r>
            <w:rPr>
              <w:rFonts w:cs="Arial"/>
              <w:sz w:val="18"/>
            </w:rPr>
            <w:t>Shaalan</w:t>
          </w:r>
          <w:proofErr w:type="spellEnd"/>
        </w:p>
      </w:tc>
      <w:tc>
        <w:tcPr>
          <w:tcW w:w="2682" w:type="dxa"/>
          <w:tcBorders>
            <w:top w:val="single" w:sz="6" w:space="0" w:color="000000"/>
          </w:tcBorders>
        </w:tcPr>
        <w:p w14:paraId="0955215C" w14:textId="77777777" w:rsidR="008659E0" w:rsidRPr="005E3248" w:rsidRDefault="008659E0" w:rsidP="008659E0">
          <w:pPr>
            <w:spacing w:before="20" w:after="20"/>
            <w:rPr>
              <w:sz w:val="18"/>
              <w:szCs w:val="18"/>
            </w:rPr>
          </w:pPr>
          <w:r w:rsidRPr="005E3248">
            <w:rPr>
              <w:sz w:val="18"/>
              <w:szCs w:val="18"/>
            </w:rPr>
            <w:t xml:space="preserve">Deliverable: </w:t>
          </w:r>
          <w:r>
            <w:rPr>
              <w:sz w:val="18"/>
              <w:szCs w:val="18"/>
            </w:rPr>
            <w:t>WP</w:t>
          </w:r>
          <w:r w:rsidR="002605BE">
            <w:rPr>
              <w:sz w:val="18"/>
              <w:szCs w:val="18"/>
            </w:rPr>
            <w:t xml:space="preserve"> </w:t>
          </w:r>
          <w:r>
            <w:rPr>
              <w:sz w:val="18"/>
              <w:szCs w:val="18"/>
            </w:rPr>
            <w:t>[</w:t>
          </w:r>
          <w:r w:rsidR="00F05735">
            <w:rPr>
              <w:sz w:val="18"/>
              <w:szCs w:val="18"/>
            </w:rPr>
            <w:t>2</w:t>
          </w:r>
          <w:r>
            <w:rPr>
              <w:sz w:val="18"/>
              <w:szCs w:val="18"/>
            </w:rPr>
            <w:t>].[</w:t>
          </w:r>
          <w:r w:rsidR="00F05735">
            <w:rPr>
              <w:sz w:val="18"/>
              <w:szCs w:val="18"/>
            </w:rPr>
            <w:t>4</w:t>
          </w:r>
          <w:r>
            <w:rPr>
              <w:sz w:val="18"/>
              <w:szCs w:val="18"/>
            </w:rPr>
            <w:t>]</w:t>
          </w:r>
        </w:p>
      </w:tc>
    </w:tr>
    <w:tr w:rsidR="008659E0" w:rsidRPr="005E3248" w14:paraId="479E4D18" w14:textId="77777777" w:rsidTr="00F0408C">
      <w:trPr>
        <w:trHeight w:val="264"/>
        <w:jc w:val="center"/>
      </w:trPr>
      <w:tc>
        <w:tcPr>
          <w:tcW w:w="7240" w:type="dxa"/>
        </w:tcPr>
        <w:p w14:paraId="2E6A3E3A" w14:textId="77777777" w:rsidR="008659E0" w:rsidRPr="005E3248" w:rsidRDefault="008659E0" w:rsidP="008659E0">
          <w:pPr>
            <w:spacing w:before="20" w:after="20"/>
            <w:rPr>
              <w:sz w:val="18"/>
              <w:szCs w:val="18"/>
            </w:rPr>
          </w:pPr>
          <w:r>
            <w:rPr>
              <w:sz w:val="18"/>
              <w:szCs w:val="18"/>
            </w:rPr>
            <w:t>INNOLEA</w:t>
          </w:r>
          <w:r>
            <w:rPr>
              <w:sz w:val="18"/>
              <w:szCs w:val="18"/>
            </w:rPr>
            <w:fldChar w:fldCharType="begin"/>
          </w:r>
          <w:r>
            <w:rPr>
              <w:sz w:val="18"/>
              <w:szCs w:val="18"/>
            </w:rPr>
            <w:instrText xml:space="preserve"> COMMENTS   \* MERGEFORMAT </w:instrText>
          </w:r>
          <w:r>
            <w:rPr>
              <w:sz w:val="18"/>
              <w:szCs w:val="18"/>
            </w:rPr>
            <w:fldChar w:fldCharType="end"/>
          </w:r>
        </w:p>
      </w:tc>
      <w:tc>
        <w:tcPr>
          <w:tcW w:w="2682" w:type="dxa"/>
        </w:tcPr>
        <w:p w14:paraId="3CE21076" w14:textId="77777777" w:rsidR="008659E0" w:rsidRPr="005E3248" w:rsidRDefault="008659E0" w:rsidP="008659E0">
          <w:pPr>
            <w:spacing w:before="20" w:after="20"/>
            <w:rPr>
              <w:sz w:val="18"/>
              <w:szCs w:val="18"/>
            </w:rPr>
          </w:pPr>
          <w:r w:rsidRPr="005E3248">
            <w:rPr>
              <w:sz w:val="18"/>
              <w:szCs w:val="18"/>
            </w:rPr>
            <w:t xml:space="preserve">Version: </w:t>
          </w:r>
          <w:r>
            <w:rPr>
              <w:sz w:val="18"/>
              <w:szCs w:val="18"/>
            </w:rPr>
            <w:t>[</w:t>
          </w:r>
          <w:r w:rsidR="00F05735">
            <w:rPr>
              <w:sz w:val="18"/>
              <w:szCs w:val="18"/>
            </w:rPr>
            <w:t>0</w:t>
          </w:r>
          <w:r>
            <w:rPr>
              <w:sz w:val="18"/>
              <w:szCs w:val="18"/>
            </w:rPr>
            <w:t>.</w:t>
          </w:r>
          <w:r w:rsidR="00F05735">
            <w:rPr>
              <w:sz w:val="18"/>
              <w:szCs w:val="18"/>
            </w:rPr>
            <w:t>1</w:t>
          </w:r>
          <w:r>
            <w:rPr>
              <w:sz w:val="18"/>
              <w:szCs w:val="18"/>
            </w:rPr>
            <w:t>]</w:t>
          </w:r>
        </w:p>
      </w:tc>
    </w:tr>
    <w:tr w:rsidR="00EC784F" w:rsidRPr="005E3248" w14:paraId="0B8CCFB6" w14:textId="77777777" w:rsidTr="00F0408C">
      <w:trPr>
        <w:trHeight w:val="281"/>
        <w:jc w:val="center"/>
      </w:trPr>
      <w:tc>
        <w:tcPr>
          <w:tcW w:w="7240" w:type="dxa"/>
        </w:tcPr>
        <w:p w14:paraId="1F005D79" w14:textId="77777777" w:rsidR="00EC784F" w:rsidRPr="005E3248" w:rsidRDefault="00AA1E74" w:rsidP="00805C87">
          <w:pPr>
            <w:spacing w:before="20" w:after="20"/>
            <w:rPr>
              <w:sz w:val="18"/>
              <w:szCs w:val="18"/>
            </w:rPr>
          </w:pPr>
          <w:r w:rsidRPr="00AA1E74">
            <w:rPr>
              <w:sz w:val="18"/>
              <w:szCs w:val="18"/>
            </w:rPr>
            <w:t xml:space="preserve">AASTMT Leather Technology Center </w:t>
          </w:r>
        </w:p>
      </w:tc>
      <w:tc>
        <w:tcPr>
          <w:tcW w:w="2682" w:type="dxa"/>
        </w:tcPr>
        <w:p w14:paraId="6C0EB6EF" w14:textId="77777777" w:rsidR="00EC784F" w:rsidRPr="005E3248" w:rsidRDefault="00EC784F" w:rsidP="00284AA4">
          <w:pPr>
            <w:spacing w:before="20" w:after="20"/>
            <w:rPr>
              <w:sz w:val="18"/>
              <w:szCs w:val="18"/>
            </w:rPr>
          </w:pPr>
          <w:r w:rsidRPr="005E3248">
            <w:rPr>
              <w:sz w:val="18"/>
              <w:szCs w:val="18"/>
            </w:rPr>
            <w:t xml:space="preserve">Issue Date: </w:t>
          </w:r>
          <w:r w:rsidR="00284AA4">
            <w:rPr>
              <w:sz w:val="18"/>
              <w:szCs w:val="18"/>
            </w:rPr>
            <w:t>[</w:t>
          </w:r>
          <w:r w:rsidR="00F05735">
            <w:rPr>
              <w:sz w:val="18"/>
              <w:szCs w:val="18"/>
            </w:rPr>
            <w:t>15</w:t>
          </w:r>
          <w:r w:rsidR="00284AA4">
            <w:rPr>
              <w:sz w:val="18"/>
              <w:szCs w:val="18"/>
            </w:rPr>
            <w:t>/</w:t>
          </w:r>
          <w:r w:rsidR="00F05735">
            <w:rPr>
              <w:sz w:val="18"/>
              <w:szCs w:val="18"/>
            </w:rPr>
            <w:t>02</w:t>
          </w:r>
          <w:r w:rsidR="00284AA4">
            <w:rPr>
              <w:sz w:val="18"/>
              <w:szCs w:val="18"/>
            </w:rPr>
            <w:t>/</w:t>
          </w:r>
          <w:r w:rsidR="00F05735">
            <w:rPr>
              <w:sz w:val="18"/>
              <w:szCs w:val="18"/>
            </w:rPr>
            <w:t>2020</w:t>
          </w:r>
          <w:r w:rsidR="00284AA4">
            <w:rPr>
              <w:sz w:val="18"/>
              <w:szCs w:val="18"/>
            </w:rPr>
            <w:t>]</w:t>
          </w:r>
        </w:p>
      </w:tc>
    </w:tr>
  </w:tbl>
  <w:p w14:paraId="34092759" w14:textId="77777777" w:rsidR="00EC784F" w:rsidRPr="000672BD" w:rsidRDefault="00EC784F" w:rsidP="00C9543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5B468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8ECFBF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360944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4768BF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BBA9BD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3508F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E8DD6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70A2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A024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D98AA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7D285E"/>
    <w:multiLevelType w:val="hybridMultilevel"/>
    <w:tmpl w:val="9578B3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18010C"/>
    <w:multiLevelType w:val="hybridMultilevel"/>
    <w:tmpl w:val="AE64B856"/>
    <w:lvl w:ilvl="0" w:tplc="6BDEB02A">
      <w:start w:val="1"/>
      <w:numFmt w:val="bullet"/>
      <w:pStyle w:val="ListParagraph"/>
      <w:lvlText w:val=""/>
      <w:lvlJc w:val="left"/>
      <w:pPr>
        <w:ind w:left="360" w:hanging="360"/>
      </w:pPr>
      <w:rPr>
        <w:rFonts w:ascii="Symbol" w:hAnsi="Symbol" w:cs="Symbol" w:hint="default"/>
        <w:color w:val="00A852"/>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15:restartNumberingAfterBreak="0">
    <w:nsid w:val="160D3306"/>
    <w:multiLevelType w:val="hybridMultilevel"/>
    <w:tmpl w:val="4CEA3F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181D48F3"/>
    <w:multiLevelType w:val="hybridMultilevel"/>
    <w:tmpl w:val="D26874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B02A32"/>
    <w:multiLevelType w:val="multilevel"/>
    <w:tmpl w:val="DB2833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D807B5C"/>
    <w:multiLevelType w:val="hybridMultilevel"/>
    <w:tmpl w:val="96BAC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790807"/>
    <w:multiLevelType w:val="multilevel"/>
    <w:tmpl w:val="2F764D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26656EB"/>
    <w:multiLevelType w:val="multilevel"/>
    <w:tmpl w:val="57A489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2F82F1D"/>
    <w:multiLevelType w:val="hybridMultilevel"/>
    <w:tmpl w:val="59C0B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947D6E"/>
    <w:multiLevelType w:val="hybridMultilevel"/>
    <w:tmpl w:val="6FBAA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6B0EF1"/>
    <w:multiLevelType w:val="multilevel"/>
    <w:tmpl w:val="E9EE15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12631EA"/>
    <w:multiLevelType w:val="multilevel"/>
    <w:tmpl w:val="4B3E1B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1CE7642"/>
    <w:multiLevelType w:val="hybridMultilevel"/>
    <w:tmpl w:val="2196B83A"/>
    <w:lvl w:ilvl="0" w:tplc="144600A6">
      <w:start w:val="1"/>
      <w:numFmt w:val="bullet"/>
      <w:lvlText w:val="•"/>
      <w:lvlJc w:val="left"/>
      <w:pPr>
        <w:tabs>
          <w:tab w:val="num" w:pos="720"/>
        </w:tabs>
        <w:ind w:left="720" w:hanging="360"/>
      </w:pPr>
      <w:rPr>
        <w:rFonts w:ascii="Arial" w:hAnsi="Arial" w:hint="default"/>
      </w:rPr>
    </w:lvl>
    <w:lvl w:ilvl="1" w:tplc="2ACC1712" w:tentative="1">
      <w:start w:val="1"/>
      <w:numFmt w:val="bullet"/>
      <w:lvlText w:val="•"/>
      <w:lvlJc w:val="left"/>
      <w:pPr>
        <w:tabs>
          <w:tab w:val="num" w:pos="1440"/>
        </w:tabs>
        <w:ind w:left="1440" w:hanging="360"/>
      </w:pPr>
      <w:rPr>
        <w:rFonts w:ascii="Arial" w:hAnsi="Arial" w:hint="default"/>
      </w:rPr>
    </w:lvl>
    <w:lvl w:ilvl="2" w:tplc="5E8CA974" w:tentative="1">
      <w:start w:val="1"/>
      <w:numFmt w:val="bullet"/>
      <w:lvlText w:val="•"/>
      <w:lvlJc w:val="left"/>
      <w:pPr>
        <w:tabs>
          <w:tab w:val="num" w:pos="2160"/>
        </w:tabs>
        <w:ind w:left="2160" w:hanging="360"/>
      </w:pPr>
      <w:rPr>
        <w:rFonts w:ascii="Arial" w:hAnsi="Arial" w:hint="default"/>
      </w:rPr>
    </w:lvl>
    <w:lvl w:ilvl="3" w:tplc="63B2FABC" w:tentative="1">
      <w:start w:val="1"/>
      <w:numFmt w:val="bullet"/>
      <w:lvlText w:val="•"/>
      <w:lvlJc w:val="left"/>
      <w:pPr>
        <w:tabs>
          <w:tab w:val="num" w:pos="2880"/>
        </w:tabs>
        <w:ind w:left="2880" w:hanging="360"/>
      </w:pPr>
      <w:rPr>
        <w:rFonts w:ascii="Arial" w:hAnsi="Arial" w:hint="default"/>
      </w:rPr>
    </w:lvl>
    <w:lvl w:ilvl="4" w:tplc="BDFC1AE6" w:tentative="1">
      <w:start w:val="1"/>
      <w:numFmt w:val="bullet"/>
      <w:lvlText w:val="•"/>
      <w:lvlJc w:val="left"/>
      <w:pPr>
        <w:tabs>
          <w:tab w:val="num" w:pos="3600"/>
        </w:tabs>
        <w:ind w:left="3600" w:hanging="360"/>
      </w:pPr>
      <w:rPr>
        <w:rFonts w:ascii="Arial" w:hAnsi="Arial" w:hint="default"/>
      </w:rPr>
    </w:lvl>
    <w:lvl w:ilvl="5" w:tplc="5B6E20D2" w:tentative="1">
      <w:start w:val="1"/>
      <w:numFmt w:val="bullet"/>
      <w:lvlText w:val="•"/>
      <w:lvlJc w:val="left"/>
      <w:pPr>
        <w:tabs>
          <w:tab w:val="num" w:pos="4320"/>
        </w:tabs>
        <w:ind w:left="4320" w:hanging="360"/>
      </w:pPr>
      <w:rPr>
        <w:rFonts w:ascii="Arial" w:hAnsi="Arial" w:hint="default"/>
      </w:rPr>
    </w:lvl>
    <w:lvl w:ilvl="6" w:tplc="9A9CB89C" w:tentative="1">
      <w:start w:val="1"/>
      <w:numFmt w:val="bullet"/>
      <w:lvlText w:val="•"/>
      <w:lvlJc w:val="left"/>
      <w:pPr>
        <w:tabs>
          <w:tab w:val="num" w:pos="5040"/>
        </w:tabs>
        <w:ind w:left="5040" w:hanging="360"/>
      </w:pPr>
      <w:rPr>
        <w:rFonts w:ascii="Arial" w:hAnsi="Arial" w:hint="default"/>
      </w:rPr>
    </w:lvl>
    <w:lvl w:ilvl="7" w:tplc="E99E01B6" w:tentative="1">
      <w:start w:val="1"/>
      <w:numFmt w:val="bullet"/>
      <w:lvlText w:val="•"/>
      <w:lvlJc w:val="left"/>
      <w:pPr>
        <w:tabs>
          <w:tab w:val="num" w:pos="5760"/>
        </w:tabs>
        <w:ind w:left="5760" w:hanging="360"/>
      </w:pPr>
      <w:rPr>
        <w:rFonts w:ascii="Arial" w:hAnsi="Arial" w:hint="default"/>
      </w:rPr>
    </w:lvl>
    <w:lvl w:ilvl="8" w:tplc="22EC31F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56A736B"/>
    <w:multiLevelType w:val="hybridMultilevel"/>
    <w:tmpl w:val="4630F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626C6E"/>
    <w:multiLevelType w:val="hybridMultilevel"/>
    <w:tmpl w:val="FC561F5E"/>
    <w:lvl w:ilvl="0" w:tplc="E17A83BA">
      <w:start w:val="1"/>
      <w:numFmt w:val="bullet"/>
      <w:lvlText w:val="•"/>
      <w:lvlJc w:val="left"/>
      <w:pPr>
        <w:tabs>
          <w:tab w:val="num" w:pos="720"/>
        </w:tabs>
        <w:ind w:left="720" w:hanging="360"/>
      </w:pPr>
      <w:rPr>
        <w:rFonts w:ascii="Arial" w:hAnsi="Arial" w:hint="default"/>
      </w:rPr>
    </w:lvl>
    <w:lvl w:ilvl="1" w:tplc="F09AF698" w:tentative="1">
      <w:start w:val="1"/>
      <w:numFmt w:val="bullet"/>
      <w:lvlText w:val="•"/>
      <w:lvlJc w:val="left"/>
      <w:pPr>
        <w:tabs>
          <w:tab w:val="num" w:pos="1440"/>
        </w:tabs>
        <w:ind w:left="1440" w:hanging="360"/>
      </w:pPr>
      <w:rPr>
        <w:rFonts w:ascii="Arial" w:hAnsi="Arial" w:hint="default"/>
      </w:rPr>
    </w:lvl>
    <w:lvl w:ilvl="2" w:tplc="E40097BE">
      <w:numFmt w:val="bullet"/>
      <w:lvlText w:val="•"/>
      <w:lvlJc w:val="left"/>
      <w:pPr>
        <w:tabs>
          <w:tab w:val="num" w:pos="2160"/>
        </w:tabs>
        <w:ind w:left="2160" w:hanging="360"/>
      </w:pPr>
      <w:rPr>
        <w:rFonts w:ascii="Arial" w:hAnsi="Arial" w:hint="default"/>
      </w:rPr>
    </w:lvl>
    <w:lvl w:ilvl="3" w:tplc="E17AC992">
      <w:start w:val="1"/>
      <w:numFmt w:val="bullet"/>
      <w:lvlText w:val="•"/>
      <w:lvlJc w:val="left"/>
      <w:pPr>
        <w:tabs>
          <w:tab w:val="num" w:pos="2880"/>
        </w:tabs>
        <w:ind w:left="2880" w:hanging="360"/>
      </w:pPr>
      <w:rPr>
        <w:rFonts w:ascii="Arial" w:hAnsi="Arial" w:hint="default"/>
      </w:rPr>
    </w:lvl>
    <w:lvl w:ilvl="4" w:tplc="6D92F6DA">
      <w:start w:val="1"/>
      <w:numFmt w:val="bullet"/>
      <w:lvlText w:val="•"/>
      <w:lvlJc w:val="left"/>
      <w:pPr>
        <w:tabs>
          <w:tab w:val="num" w:pos="3600"/>
        </w:tabs>
        <w:ind w:left="3600" w:hanging="360"/>
      </w:pPr>
      <w:rPr>
        <w:rFonts w:ascii="Arial" w:hAnsi="Arial" w:hint="default"/>
      </w:rPr>
    </w:lvl>
    <w:lvl w:ilvl="5" w:tplc="B04A99FE">
      <w:start w:val="1"/>
      <w:numFmt w:val="bullet"/>
      <w:lvlText w:val="•"/>
      <w:lvlJc w:val="left"/>
      <w:pPr>
        <w:tabs>
          <w:tab w:val="num" w:pos="4320"/>
        </w:tabs>
        <w:ind w:left="4320" w:hanging="360"/>
      </w:pPr>
      <w:rPr>
        <w:rFonts w:ascii="Arial" w:hAnsi="Arial" w:hint="default"/>
      </w:rPr>
    </w:lvl>
    <w:lvl w:ilvl="6" w:tplc="11203C7E" w:tentative="1">
      <w:start w:val="1"/>
      <w:numFmt w:val="bullet"/>
      <w:lvlText w:val="•"/>
      <w:lvlJc w:val="left"/>
      <w:pPr>
        <w:tabs>
          <w:tab w:val="num" w:pos="5040"/>
        </w:tabs>
        <w:ind w:left="5040" w:hanging="360"/>
      </w:pPr>
      <w:rPr>
        <w:rFonts w:ascii="Arial" w:hAnsi="Arial" w:hint="default"/>
      </w:rPr>
    </w:lvl>
    <w:lvl w:ilvl="7" w:tplc="23943F62" w:tentative="1">
      <w:start w:val="1"/>
      <w:numFmt w:val="bullet"/>
      <w:lvlText w:val="•"/>
      <w:lvlJc w:val="left"/>
      <w:pPr>
        <w:tabs>
          <w:tab w:val="num" w:pos="5760"/>
        </w:tabs>
        <w:ind w:left="5760" w:hanging="360"/>
      </w:pPr>
      <w:rPr>
        <w:rFonts w:ascii="Arial" w:hAnsi="Arial" w:hint="default"/>
      </w:rPr>
    </w:lvl>
    <w:lvl w:ilvl="8" w:tplc="20F82C5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A521CF0"/>
    <w:multiLevelType w:val="hybridMultilevel"/>
    <w:tmpl w:val="A8901E44"/>
    <w:lvl w:ilvl="0" w:tplc="4A82DBCA">
      <w:start w:val="1"/>
      <w:numFmt w:val="bullet"/>
      <w:lvlText w:val=""/>
      <w:lvlJc w:val="left"/>
      <w:pPr>
        <w:ind w:left="720" w:hanging="360"/>
      </w:pPr>
      <w:rPr>
        <w:rFonts w:ascii="Symbol" w:hAnsi="Symbol" w:cs="Symbol" w:hint="default"/>
        <w:color w:val="00A85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3ACD0626"/>
    <w:multiLevelType w:val="multilevel"/>
    <w:tmpl w:val="8EA833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bullet"/>
      <w:lvlText w:val="o"/>
      <w:lvlJc w:val="left"/>
      <w:pPr>
        <w:tabs>
          <w:tab w:val="num" w:pos="3600"/>
        </w:tabs>
        <w:ind w:left="3600" w:hanging="720"/>
      </w:pPr>
      <w:rPr>
        <w:rFonts w:ascii="Courier New" w:hAnsi="Courier New" w:cs="Courier New" w:hint="default"/>
      </w:r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3BB25772"/>
    <w:multiLevelType w:val="multilevel"/>
    <w:tmpl w:val="8EA833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bullet"/>
      <w:lvlText w:val="o"/>
      <w:lvlJc w:val="left"/>
      <w:pPr>
        <w:tabs>
          <w:tab w:val="num" w:pos="3600"/>
        </w:tabs>
        <w:ind w:left="3600" w:hanging="720"/>
      </w:pPr>
      <w:rPr>
        <w:rFonts w:ascii="Courier New" w:hAnsi="Courier New" w:cs="Courier New" w:hint="default"/>
      </w:r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3E9E6632"/>
    <w:multiLevelType w:val="multilevel"/>
    <w:tmpl w:val="AA2A7A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33511C4"/>
    <w:multiLevelType w:val="multilevel"/>
    <w:tmpl w:val="6AEAF7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3637965"/>
    <w:multiLevelType w:val="hybridMultilevel"/>
    <w:tmpl w:val="F8DA6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A40C55"/>
    <w:multiLevelType w:val="hybridMultilevel"/>
    <w:tmpl w:val="B2F87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821B8F"/>
    <w:multiLevelType w:val="hybridMultilevel"/>
    <w:tmpl w:val="D93A2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7D19B1"/>
    <w:multiLevelType w:val="hybridMultilevel"/>
    <w:tmpl w:val="0E7CFAE2"/>
    <w:lvl w:ilvl="0" w:tplc="548274D6">
      <w:start w:val="1"/>
      <w:numFmt w:val="bullet"/>
      <w:lvlText w:val=""/>
      <w:lvlJc w:val="left"/>
      <w:pPr>
        <w:ind w:left="720" w:hanging="360"/>
      </w:pPr>
      <w:rPr>
        <w:rFonts w:ascii="Symbol" w:hAnsi="Symbol" w:hint="default"/>
        <w:color w:val="844127"/>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5F353D6C"/>
    <w:multiLevelType w:val="hybridMultilevel"/>
    <w:tmpl w:val="12607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40676B"/>
    <w:multiLevelType w:val="hybridMultilevel"/>
    <w:tmpl w:val="A69E8C9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3">
      <w:start w:val="1"/>
      <w:numFmt w:val="bullet"/>
      <w:lvlText w:val="o"/>
      <w:lvlJc w:val="left"/>
      <w:pPr>
        <w:ind w:left="5040" w:hanging="360"/>
      </w:pPr>
      <w:rPr>
        <w:rFonts w:ascii="Courier New" w:hAnsi="Courier New" w:cs="Courier New"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5B310B"/>
    <w:multiLevelType w:val="hybridMultilevel"/>
    <w:tmpl w:val="6C904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111767"/>
    <w:multiLevelType w:val="hybridMultilevel"/>
    <w:tmpl w:val="EF727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437D39"/>
    <w:multiLevelType w:val="hybridMultilevel"/>
    <w:tmpl w:val="AAF63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735A08"/>
    <w:multiLevelType w:val="hybridMultilevel"/>
    <w:tmpl w:val="5DC6F43C"/>
    <w:lvl w:ilvl="0" w:tplc="04080001">
      <w:start w:val="1"/>
      <w:numFmt w:val="bullet"/>
      <w:lvlText w:val=""/>
      <w:lvlJc w:val="left"/>
      <w:pPr>
        <w:ind w:left="360" w:hanging="360"/>
      </w:pPr>
      <w:rPr>
        <w:rFonts w:ascii="Symbol" w:hAnsi="Symbol" w:hint="default"/>
        <w:color w:val="00A852"/>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0" w15:restartNumberingAfterBreak="0">
    <w:nsid w:val="77B245EB"/>
    <w:multiLevelType w:val="multilevel"/>
    <w:tmpl w:val="0408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1" w15:restartNumberingAfterBreak="0">
    <w:nsid w:val="78797AFB"/>
    <w:multiLevelType w:val="multilevel"/>
    <w:tmpl w:val="996668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A973F5F"/>
    <w:multiLevelType w:val="multilevel"/>
    <w:tmpl w:val="8EA833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bullet"/>
      <w:lvlText w:val="o"/>
      <w:lvlJc w:val="left"/>
      <w:pPr>
        <w:tabs>
          <w:tab w:val="num" w:pos="3600"/>
        </w:tabs>
        <w:ind w:left="3600" w:hanging="720"/>
      </w:pPr>
      <w:rPr>
        <w:rFonts w:ascii="Courier New" w:hAnsi="Courier New" w:cs="Courier New" w:hint="default"/>
      </w:r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7C9C4647"/>
    <w:multiLevelType w:val="multilevel"/>
    <w:tmpl w:val="8C10EC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CDB3337"/>
    <w:multiLevelType w:val="multilevel"/>
    <w:tmpl w:val="EB7A3F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0"/>
  </w:num>
  <w:num w:numId="2">
    <w:abstractNumId w:val="33"/>
  </w:num>
  <w:num w:numId="3">
    <w:abstractNumId w:val="25"/>
  </w:num>
  <w:num w:numId="4">
    <w:abstractNumId w:val="1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39"/>
  </w:num>
  <w:num w:numId="16">
    <w:abstractNumId w:val="12"/>
  </w:num>
  <w:num w:numId="17">
    <w:abstractNumId w:val="32"/>
  </w:num>
  <w:num w:numId="18">
    <w:abstractNumId w:val="37"/>
  </w:num>
  <w:num w:numId="19">
    <w:abstractNumId w:val="23"/>
  </w:num>
  <w:num w:numId="20">
    <w:abstractNumId w:val="36"/>
  </w:num>
  <w:num w:numId="21">
    <w:abstractNumId w:val="15"/>
  </w:num>
  <w:num w:numId="22">
    <w:abstractNumId w:val="35"/>
  </w:num>
  <w:num w:numId="23">
    <w:abstractNumId w:val="10"/>
  </w:num>
  <w:num w:numId="24">
    <w:abstractNumId w:val="13"/>
  </w:num>
  <w:num w:numId="25">
    <w:abstractNumId w:val="30"/>
  </w:num>
  <w:num w:numId="26">
    <w:abstractNumId w:val="18"/>
  </w:num>
  <w:num w:numId="27">
    <w:abstractNumId w:val="38"/>
  </w:num>
  <w:num w:numId="28">
    <w:abstractNumId w:val="34"/>
  </w:num>
  <w:num w:numId="29">
    <w:abstractNumId w:val="19"/>
  </w:num>
  <w:num w:numId="30">
    <w:abstractNumId w:val="22"/>
  </w:num>
  <w:num w:numId="31">
    <w:abstractNumId w:val="24"/>
  </w:num>
  <w:num w:numId="32">
    <w:abstractNumId w:val="11"/>
  </w:num>
  <w:num w:numId="33">
    <w:abstractNumId w:val="11"/>
  </w:num>
  <w:num w:numId="34">
    <w:abstractNumId w:val="14"/>
  </w:num>
  <w:num w:numId="35">
    <w:abstractNumId w:val="17"/>
  </w:num>
  <w:num w:numId="36">
    <w:abstractNumId w:val="21"/>
  </w:num>
  <w:num w:numId="37">
    <w:abstractNumId w:val="28"/>
  </w:num>
  <w:num w:numId="38">
    <w:abstractNumId w:val="20"/>
  </w:num>
  <w:num w:numId="39">
    <w:abstractNumId w:val="43"/>
  </w:num>
  <w:num w:numId="40">
    <w:abstractNumId w:val="29"/>
  </w:num>
  <w:num w:numId="41">
    <w:abstractNumId w:val="41"/>
  </w:num>
  <w:num w:numId="42">
    <w:abstractNumId w:val="16"/>
  </w:num>
  <w:num w:numId="43">
    <w:abstractNumId w:val="44"/>
  </w:num>
  <w:num w:numId="44">
    <w:abstractNumId w:val="42"/>
  </w:num>
  <w:num w:numId="45">
    <w:abstractNumId w:val="26"/>
  </w:num>
  <w:num w:numId="46">
    <w:abstractNumId w:val="27"/>
  </w:num>
  <w:num w:numId="4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3B4"/>
    <w:rsid w:val="00022C58"/>
    <w:rsid w:val="00024FA6"/>
    <w:rsid w:val="00063D90"/>
    <w:rsid w:val="000672BD"/>
    <w:rsid w:val="00093C35"/>
    <w:rsid w:val="000E020A"/>
    <w:rsid w:val="00143815"/>
    <w:rsid w:val="0015501B"/>
    <w:rsid w:val="0016106E"/>
    <w:rsid w:val="001823B4"/>
    <w:rsid w:val="00192EDE"/>
    <w:rsid w:val="001A3498"/>
    <w:rsid w:val="001A6145"/>
    <w:rsid w:val="001D4A2B"/>
    <w:rsid w:val="001D6C15"/>
    <w:rsid w:val="001D6FE6"/>
    <w:rsid w:val="001F46C3"/>
    <w:rsid w:val="00201A9F"/>
    <w:rsid w:val="00202C47"/>
    <w:rsid w:val="002605BE"/>
    <w:rsid w:val="00260A42"/>
    <w:rsid w:val="00260B42"/>
    <w:rsid w:val="00284AA4"/>
    <w:rsid w:val="002A3EEE"/>
    <w:rsid w:val="002A6C55"/>
    <w:rsid w:val="002B0144"/>
    <w:rsid w:val="002B0FEF"/>
    <w:rsid w:val="002B1D35"/>
    <w:rsid w:val="002C1248"/>
    <w:rsid w:val="002C4C37"/>
    <w:rsid w:val="002F1B71"/>
    <w:rsid w:val="00332003"/>
    <w:rsid w:val="00332B36"/>
    <w:rsid w:val="00357BA6"/>
    <w:rsid w:val="00385F75"/>
    <w:rsid w:val="00411F00"/>
    <w:rsid w:val="0042021F"/>
    <w:rsid w:val="004540FC"/>
    <w:rsid w:val="00474613"/>
    <w:rsid w:val="00495EAF"/>
    <w:rsid w:val="004A7DBB"/>
    <w:rsid w:val="005B3CAC"/>
    <w:rsid w:val="005B7BF9"/>
    <w:rsid w:val="005C17E2"/>
    <w:rsid w:val="005D2A1F"/>
    <w:rsid w:val="006906CD"/>
    <w:rsid w:val="006A42B2"/>
    <w:rsid w:val="006B7952"/>
    <w:rsid w:val="006C5290"/>
    <w:rsid w:val="006D069A"/>
    <w:rsid w:val="006F1912"/>
    <w:rsid w:val="00724B21"/>
    <w:rsid w:val="00725F97"/>
    <w:rsid w:val="007335A6"/>
    <w:rsid w:val="00752F67"/>
    <w:rsid w:val="00780243"/>
    <w:rsid w:val="007859BB"/>
    <w:rsid w:val="007C24E1"/>
    <w:rsid w:val="00805C87"/>
    <w:rsid w:val="008065CF"/>
    <w:rsid w:val="00824FCD"/>
    <w:rsid w:val="0085367D"/>
    <w:rsid w:val="008659E0"/>
    <w:rsid w:val="008916F3"/>
    <w:rsid w:val="00891D4F"/>
    <w:rsid w:val="008A76E1"/>
    <w:rsid w:val="008C605F"/>
    <w:rsid w:val="00904208"/>
    <w:rsid w:val="009078FC"/>
    <w:rsid w:val="009A07C4"/>
    <w:rsid w:val="009A0DB3"/>
    <w:rsid w:val="009C13E8"/>
    <w:rsid w:val="009E6BFD"/>
    <w:rsid w:val="009F781F"/>
    <w:rsid w:val="00A21C40"/>
    <w:rsid w:val="00A2245C"/>
    <w:rsid w:val="00A26257"/>
    <w:rsid w:val="00A34DAF"/>
    <w:rsid w:val="00A41FAD"/>
    <w:rsid w:val="00A47AC1"/>
    <w:rsid w:val="00A647F9"/>
    <w:rsid w:val="00A93FCB"/>
    <w:rsid w:val="00AA1E74"/>
    <w:rsid w:val="00AA23D0"/>
    <w:rsid w:val="00AE2049"/>
    <w:rsid w:val="00B23EF2"/>
    <w:rsid w:val="00B57B79"/>
    <w:rsid w:val="00B9066C"/>
    <w:rsid w:val="00BA034D"/>
    <w:rsid w:val="00BB7809"/>
    <w:rsid w:val="00BF6F6E"/>
    <w:rsid w:val="00C40D35"/>
    <w:rsid w:val="00C75C6F"/>
    <w:rsid w:val="00C85EC9"/>
    <w:rsid w:val="00C87CC9"/>
    <w:rsid w:val="00C95436"/>
    <w:rsid w:val="00CB6121"/>
    <w:rsid w:val="00CF6972"/>
    <w:rsid w:val="00CF76B8"/>
    <w:rsid w:val="00D04D53"/>
    <w:rsid w:val="00D113F3"/>
    <w:rsid w:val="00D723CE"/>
    <w:rsid w:val="00D8309D"/>
    <w:rsid w:val="00DD6653"/>
    <w:rsid w:val="00DE2FCF"/>
    <w:rsid w:val="00E02961"/>
    <w:rsid w:val="00E30D48"/>
    <w:rsid w:val="00E43F5E"/>
    <w:rsid w:val="00E7285D"/>
    <w:rsid w:val="00E85D74"/>
    <w:rsid w:val="00EB3825"/>
    <w:rsid w:val="00EC2266"/>
    <w:rsid w:val="00EC459F"/>
    <w:rsid w:val="00EC784F"/>
    <w:rsid w:val="00EE4AFB"/>
    <w:rsid w:val="00F01545"/>
    <w:rsid w:val="00F03AC3"/>
    <w:rsid w:val="00F05735"/>
    <w:rsid w:val="00F6078A"/>
    <w:rsid w:val="00F92388"/>
    <w:rsid w:val="00FD6CAB"/>
    <w:rsid w:val="00FE1D3C"/>
  </w:rsids>
  <m:mathPr>
    <m:mathFont m:val="Cambria Math"/>
    <m:brkBin m:val="before"/>
    <m:brkBinSub m:val="--"/>
    <m:smallFrac m:val="0"/>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DA8743"/>
  <w15:docId w15:val="{9781612C-BA82-4BFB-B598-A67080B6A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6CAB"/>
    <w:pPr>
      <w:jc w:val="both"/>
    </w:pPr>
    <w:rPr>
      <w:rFonts w:eastAsiaTheme="majorEastAsia"/>
      <w:lang w:val="en-GB"/>
    </w:rPr>
  </w:style>
  <w:style w:type="paragraph" w:styleId="Heading1">
    <w:name w:val="heading 1"/>
    <w:basedOn w:val="Heading2"/>
    <w:next w:val="Normal"/>
    <w:link w:val="Heading1Char"/>
    <w:uiPriority w:val="9"/>
    <w:qFormat/>
    <w:rsid w:val="002B0FEF"/>
    <w:pPr>
      <w:numPr>
        <w:ilvl w:val="0"/>
      </w:numPr>
      <w:outlineLvl w:val="0"/>
    </w:pPr>
  </w:style>
  <w:style w:type="paragraph" w:styleId="Heading2">
    <w:name w:val="heading 2"/>
    <w:basedOn w:val="Heading3"/>
    <w:next w:val="Normal"/>
    <w:link w:val="Heading2Char"/>
    <w:uiPriority w:val="9"/>
    <w:unhideWhenUsed/>
    <w:qFormat/>
    <w:rsid w:val="002B0FEF"/>
    <w:pPr>
      <w:numPr>
        <w:ilvl w:val="1"/>
      </w:numPr>
      <w:outlineLvl w:val="1"/>
    </w:pPr>
  </w:style>
  <w:style w:type="paragraph" w:styleId="Heading3">
    <w:name w:val="heading 3"/>
    <w:basedOn w:val="Normal"/>
    <w:next w:val="Normal"/>
    <w:link w:val="Heading3Char"/>
    <w:uiPriority w:val="9"/>
    <w:unhideWhenUsed/>
    <w:qFormat/>
    <w:rsid w:val="002B0FEF"/>
    <w:pPr>
      <w:keepNext/>
      <w:keepLines/>
      <w:numPr>
        <w:ilvl w:val="2"/>
        <w:numId w:val="1"/>
      </w:numPr>
      <w:spacing w:before="120" w:after="120" w:line="240" w:lineRule="auto"/>
      <w:outlineLvl w:val="2"/>
    </w:pPr>
    <w:rPr>
      <w:rFonts w:cstheme="minorHAnsi"/>
      <w:b/>
      <w:bCs/>
      <w:iCs/>
      <w:color w:val="743426"/>
    </w:rPr>
  </w:style>
  <w:style w:type="paragraph" w:styleId="Heading4">
    <w:name w:val="heading 4"/>
    <w:basedOn w:val="Normal"/>
    <w:next w:val="Normal"/>
    <w:link w:val="Heading4Char"/>
    <w:uiPriority w:val="9"/>
    <w:semiHidden/>
    <w:unhideWhenUsed/>
    <w:qFormat/>
    <w:rsid w:val="00E43F5E"/>
    <w:pPr>
      <w:keepNext/>
      <w:keepLines/>
      <w:numPr>
        <w:ilvl w:val="3"/>
        <w:numId w:val="1"/>
      </w:numPr>
      <w:spacing w:before="200" w:after="0"/>
      <w:outlineLvl w:val="3"/>
    </w:pPr>
    <w:rPr>
      <w:rFonts w:asciiTheme="majorHAnsi"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43F5E"/>
    <w:pPr>
      <w:keepNext/>
      <w:keepLines/>
      <w:numPr>
        <w:ilvl w:val="4"/>
        <w:numId w:val="1"/>
      </w:numPr>
      <w:spacing w:before="200" w:after="0"/>
      <w:outlineLvl w:val="4"/>
    </w:pPr>
    <w:rPr>
      <w:rFonts w:asciiTheme="majorHAnsi"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E6BFD"/>
    <w:pPr>
      <w:keepNext/>
      <w:keepLines/>
      <w:numPr>
        <w:ilvl w:val="5"/>
        <w:numId w:val="1"/>
      </w:numPr>
      <w:spacing w:before="200" w:after="0" w:line="240" w:lineRule="auto"/>
      <w:outlineLvl w:val="5"/>
    </w:pPr>
    <w:rPr>
      <w:rFonts w:asciiTheme="majorHAnsi" w:hAnsiTheme="majorHAnsi" w:cstheme="majorBidi"/>
      <w:bCs/>
      <w:i/>
      <w:iCs/>
      <w:color w:val="243F60" w:themeColor="accent1" w:themeShade="7F"/>
    </w:rPr>
  </w:style>
  <w:style w:type="paragraph" w:styleId="Heading7">
    <w:name w:val="heading 7"/>
    <w:basedOn w:val="Normal"/>
    <w:next w:val="Normal"/>
    <w:link w:val="Heading7Char"/>
    <w:uiPriority w:val="9"/>
    <w:semiHidden/>
    <w:unhideWhenUsed/>
    <w:qFormat/>
    <w:rsid w:val="009E6BFD"/>
    <w:pPr>
      <w:keepNext/>
      <w:keepLines/>
      <w:numPr>
        <w:ilvl w:val="6"/>
        <w:numId w:val="1"/>
      </w:numPr>
      <w:spacing w:before="200" w:after="0" w:line="240" w:lineRule="auto"/>
      <w:outlineLvl w:val="6"/>
    </w:pPr>
    <w:rPr>
      <w:rFonts w:asciiTheme="majorHAnsi" w:hAnsiTheme="majorHAnsi" w:cstheme="majorBidi"/>
      <w:bCs/>
      <w:i/>
      <w:iCs/>
      <w:color w:val="404040" w:themeColor="text1" w:themeTint="BF"/>
    </w:rPr>
  </w:style>
  <w:style w:type="paragraph" w:styleId="Heading8">
    <w:name w:val="heading 8"/>
    <w:basedOn w:val="Normal"/>
    <w:next w:val="Normal"/>
    <w:link w:val="Heading8Char"/>
    <w:uiPriority w:val="9"/>
    <w:semiHidden/>
    <w:unhideWhenUsed/>
    <w:qFormat/>
    <w:rsid w:val="009E6BFD"/>
    <w:pPr>
      <w:keepNext/>
      <w:keepLines/>
      <w:numPr>
        <w:ilvl w:val="7"/>
        <w:numId w:val="1"/>
      </w:numPr>
      <w:spacing w:before="200" w:after="0" w:line="240" w:lineRule="auto"/>
      <w:outlineLvl w:val="7"/>
    </w:pPr>
    <w:rPr>
      <w:rFonts w:asciiTheme="majorHAnsi" w:hAnsiTheme="majorHAnsi" w:cstheme="majorBidi"/>
      <w:bCs/>
      <w:iCs/>
      <w:color w:val="4F81BD" w:themeColor="accent1"/>
      <w:sz w:val="20"/>
      <w:szCs w:val="20"/>
    </w:rPr>
  </w:style>
  <w:style w:type="paragraph" w:styleId="Heading9">
    <w:name w:val="heading 9"/>
    <w:basedOn w:val="Normal"/>
    <w:next w:val="Normal"/>
    <w:link w:val="Heading9Char"/>
    <w:uiPriority w:val="9"/>
    <w:semiHidden/>
    <w:unhideWhenUsed/>
    <w:qFormat/>
    <w:rsid w:val="009E6BFD"/>
    <w:pPr>
      <w:keepNext/>
      <w:keepLines/>
      <w:numPr>
        <w:ilvl w:val="8"/>
        <w:numId w:val="1"/>
      </w:numPr>
      <w:spacing w:before="200" w:after="0" w:line="240" w:lineRule="auto"/>
      <w:outlineLvl w:val="8"/>
    </w:pPr>
    <w:rPr>
      <w:rFonts w:asciiTheme="majorHAnsi" w:hAnsiTheme="majorHAnsi" w:cstheme="majorBidi"/>
      <w:bCs/>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23B4"/>
    <w:pPr>
      <w:tabs>
        <w:tab w:val="center" w:pos="4153"/>
        <w:tab w:val="right" w:pos="8306"/>
      </w:tabs>
      <w:spacing w:after="0" w:line="240" w:lineRule="auto"/>
    </w:pPr>
  </w:style>
  <w:style w:type="character" w:customStyle="1" w:styleId="HeaderChar">
    <w:name w:val="Header Char"/>
    <w:basedOn w:val="DefaultParagraphFont"/>
    <w:link w:val="Header"/>
    <w:uiPriority w:val="99"/>
    <w:rsid w:val="001823B4"/>
  </w:style>
  <w:style w:type="paragraph" w:styleId="Footer">
    <w:name w:val="footer"/>
    <w:basedOn w:val="Normal"/>
    <w:link w:val="FooterChar"/>
    <w:uiPriority w:val="99"/>
    <w:unhideWhenUsed/>
    <w:rsid w:val="001823B4"/>
    <w:pPr>
      <w:tabs>
        <w:tab w:val="center" w:pos="4153"/>
        <w:tab w:val="right" w:pos="8306"/>
      </w:tabs>
      <w:spacing w:after="0" w:line="240" w:lineRule="auto"/>
    </w:pPr>
  </w:style>
  <w:style w:type="character" w:customStyle="1" w:styleId="FooterChar">
    <w:name w:val="Footer Char"/>
    <w:basedOn w:val="DefaultParagraphFont"/>
    <w:link w:val="Footer"/>
    <w:uiPriority w:val="99"/>
    <w:rsid w:val="001823B4"/>
  </w:style>
  <w:style w:type="paragraph" w:styleId="BalloonText">
    <w:name w:val="Balloon Text"/>
    <w:basedOn w:val="Normal"/>
    <w:link w:val="BalloonTextChar"/>
    <w:uiPriority w:val="99"/>
    <w:semiHidden/>
    <w:unhideWhenUsed/>
    <w:rsid w:val="001823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23B4"/>
    <w:rPr>
      <w:rFonts w:ascii="Tahoma" w:hAnsi="Tahoma" w:cs="Tahoma"/>
      <w:sz w:val="16"/>
      <w:szCs w:val="16"/>
    </w:rPr>
  </w:style>
  <w:style w:type="paragraph" w:styleId="NoSpacing">
    <w:name w:val="No Spacing"/>
    <w:link w:val="NoSpacingChar"/>
    <w:uiPriority w:val="1"/>
    <w:qFormat/>
    <w:rsid w:val="00B57B79"/>
    <w:pPr>
      <w:spacing w:after="0" w:line="240" w:lineRule="auto"/>
    </w:pPr>
    <w:rPr>
      <w:rFonts w:eastAsiaTheme="minorEastAsia"/>
    </w:rPr>
  </w:style>
  <w:style w:type="character" w:customStyle="1" w:styleId="NoSpacingChar">
    <w:name w:val="No Spacing Char"/>
    <w:basedOn w:val="DefaultParagraphFont"/>
    <w:link w:val="NoSpacing"/>
    <w:uiPriority w:val="1"/>
    <w:rsid w:val="00B57B79"/>
    <w:rPr>
      <w:rFonts w:eastAsiaTheme="minorEastAsia"/>
    </w:rPr>
  </w:style>
  <w:style w:type="character" w:customStyle="1" w:styleId="Heading1Char">
    <w:name w:val="Heading 1 Char"/>
    <w:basedOn w:val="DefaultParagraphFont"/>
    <w:link w:val="Heading1"/>
    <w:uiPriority w:val="9"/>
    <w:rsid w:val="002B0FEF"/>
    <w:rPr>
      <w:rFonts w:eastAsiaTheme="majorEastAsia" w:cstheme="minorHAnsi"/>
      <w:b/>
      <w:bCs/>
      <w:iCs/>
      <w:color w:val="743426"/>
      <w:lang w:val="en-GB"/>
    </w:rPr>
  </w:style>
  <w:style w:type="character" w:customStyle="1" w:styleId="Heading2Char">
    <w:name w:val="Heading 2 Char"/>
    <w:basedOn w:val="DefaultParagraphFont"/>
    <w:link w:val="Heading2"/>
    <w:uiPriority w:val="9"/>
    <w:rsid w:val="002B0FEF"/>
    <w:rPr>
      <w:rFonts w:eastAsiaTheme="majorEastAsia" w:cstheme="minorHAnsi"/>
      <w:b/>
      <w:bCs/>
      <w:iCs/>
      <w:color w:val="743426"/>
      <w:lang w:val="en-GB"/>
    </w:rPr>
  </w:style>
  <w:style w:type="character" w:customStyle="1" w:styleId="Heading3Char">
    <w:name w:val="Heading 3 Char"/>
    <w:basedOn w:val="DefaultParagraphFont"/>
    <w:link w:val="Heading3"/>
    <w:uiPriority w:val="9"/>
    <w:rsid w:val="002B0FEF"/>
    <w:rPr>
      <w:rFonts w:eastAsiaTheme="majorEastAsia" w:cstheme="minorHAnsi"/>
      <w:b/>
      <w:bCs/>
      <w:iCs/>
      <w:color w:val="743426"/>
      <w:lang w:val="en-GB"/>
    </w:rPr>
  </w:style>
  <w:style w:type="character" w:customStyle="1" w:styleId="Heading6Char">
    <w:name w:val="Heading 6 Char"/>
    <w:basedOn w:val="DefaultParagraphFont"/>
    <w:link w:val="Heading6"/>
    <w:uiPriority w:val="9"/>
    <w:semiHidden/>
    <w:rsid w:val="009E6BFD"/>
    <w:rPr>
      <w:rFonts w:asciiTheme="majorHAnsi" w:eastAsiaTheme="majorEastAsia" w:hAnsiTheme="majorHAnsi" w:cstheme="majorBidi"/>
      <w:bCs/>
      <w:i/>
      <w:iCs/>
      <w:color w:val="243F60" w:themeColor="accent1" w:themeShade="7F"/>
      <w:lang w:val="en-GB"/>
    </w:rPr>
  </w:style>
  <w:style w:type="character" w:customStyle="1" w:styleId="Heading7Char">
    <w:name w:val="Heading 7 Char"/>
    <w:basedOn w:val="DefaultParagraphFont"/>
    <w:link w:val="Heading7"/>
    <w:uiPriority w:val="9"/>
    <w:semiHidden/>
    <w:rsid w:val="009E6BFD"/>
    <w:rPr>
      <w:rFonts w:asciiTheme="majorHAnsi" w:eastAsiaTheme="majorEastAsia" w:hAnsiTheme="majorHAnsi" w:cstheme="majorBidi"/>
      <w:bCs/>
      <w:i/>
      <w:iCs/>
      <w:color w:val="404040" w:themeColor="text1" w:themeTint="BF"/>
      <w:lang w:val="en-GB"/>
    </w:rPr>
  </w:style>
  <w:style w:type="character" w:customStyle="1" w:styleId="Heading8Char">
    <w:name w:val="Heading 8 Char"/>
    <w:basedOn w:val="DefaultParagraphFont"/>
    <w:link w:val="Heading8"/>
    <w:uiPriority w:val="9"/>
    <w:semiHidden/>
    <w:rsid w:val="009E6BFD"/>
    <w:rPr>
      <w:rFonts w:asciiTheme="majorHAnsi" w:eastAsiaTheme="majorEastAsia" w:hAnsiTheme="majorHAnsi" w:cstheme="majorBidi"/>
      <w:bCs/>
      <w:iCs/>
      <w:color w:val="4F81BD" w:themeColor="accent1"/>
      <w:sz w:val="20"/>
      <w:szCs w:val="20"/>
      <w:lang w:val="en-GB"/>
    </w:rPr>
  </w:style>
  <w:style w:type="character" w:customStyle="1" w:styleId="Heading9Char">
    <w:name w:val="Heading 9 Char"/>
    <w:basedOn w:val="DefaultParagraphFont"/>
    <w:link w:val="Heading9"/>
    <w:uiPriority w:val="9"/>
    <w:semiHidden/>
    <w:rsid w:val="009E6BFD"/>
    <w:rPr>
      <w:rFonts w:asciiTheme="majorHAnsi" w:eastAsiaTheme="majorEastAsia" w:hAnsiTheme="majorHAnsi" w:cstheme="majorBidi"/>
      <w:bCs/>
      <w:i/>
      <w:iCs/>
      <w:color w:val="404040" w:themeColor="text1" w:themeTint="BF"/>
      <w:sz w:val="20"/>
      <w:szCs w:val="20"/>
      <w:lang w:val="en-GB"/>
    </w:rPr>
  </w:style>
  <w:style w:type="paragraph" w:styleId="TOC1">
    <w:name w:val="toc 1"/>
    <w:basedOn w:val="Normal"/>
    <w:next w:val="Normal"/>
    <w:autoRedefine/>
    <w:uiPriority w:val="39"/>
    <w:unhideWhenUsed/>
    <w:qFormat/>
    <w:rsid w:val="001D6C15"/>
    <w:pPr>
      <w:spacing w:after="100" w:line="240" w:lineRule="auto"/>
    </w:pPr>
    <w:rPr>
      <w:rFonts w:eastAsiaTheme="minorEastAsia"/>
      <w:bCs/>
      <w:iCs/>
    </w:rPr>
  </w:style>
  <w:style w:type="paragraph" w:styleId="TOC2">
    <w:name w:val="toc 2"/>
    <w:basedOn w:val="Normal"/>
    <w:next w:val="Normal"/>
    <w:autoRedefine/>
    <w:uiPriority w:val="39"/>
    <w:unhideWhenUsed/>
    <w:qFormat/>
    <w:rsid w:val="009E6BFD"/>
    <w:pPr>
      <w:spacing w:after="100" w:line="240" w:lineRule="auto"/>
      <w:ind w:left="220"/>
    </w:pPr>
    <w:rPr>
      <w:rFonts w:eastAsiaTheme="minorEastAsia"/>
      <w:bCs/>
      <w:iCs/>
    </w:rPr>
  </w:style>
  <w:style w:type="paragraph" w:styleId="TOC3">
    <w:name w:val="toc 3"/>
    <w:basedOn w:val="Normal"/>
    <w:next w:val="Normal"/>
    <w:autoRedefine/>
    <w:uiPriority w:val="39"/>
    <w:unhideWhenUsed/>
    <w:qFormat/>
    <w:rsid w:val="009E6BFD"/>
    <w:pPr>
      <w:spacing w:after="100" w:line="240" w:lineRule="auto"/>
      <w:ind w:left="440"/>
    </w:pPr>
    <w:rPr>
      <w:rFonts w:eastAsiaTheme="minorEastAsia"/>
      <w:bCs/>
      <w:iCs/>
    </w:rPr>
  </w:style>
  <w:style w:type="paragraph" w:styleId="ListParagraph">
    <w:name w:val="List Paragraph"/>
    <w:basedOn w:val="Normal"/>
    <w:uiPriority w:val="34"/>
    <w:qFormat/>
    <w:rsid w:val="000E020A"/>
    <w:pPr>
      <w:numPr>
        <w:numId w:val="4"/>
      </w:numPr>
      <w:spacing w:after="120" w:line="240" w:lineRule="auto"/>
      <w:contextualSpacing/>
    </w:pPr>
    <w:rPr>
      <w:bCs/>
      <w:iCs/>
    </w:rPr>
  </w:style>
  <w:style w:type="paragraph" w:styleId="TOCHeading">
    <w:name w:val="TOC Heading"/>
    <w:basedOn w:val="Heading1"/>
    <w:next w:val="Normal"/>
    <w:uiPriority w:val="39"/>
    <w:unhideWhenUsed/>
    <w:qFormat/>
    <w:rsid w:val="009E6BFD"/>
    <w:pPr>
      <w:numPr>
        <w:numId w:val="0"/>
      </w:numPr>
      <w:outlineLvl w:val="9"/>
    </w:pPr>
  </w:style>
  <w:style w:type="character" w:styleId="Hyperlink">
    <w:name w:val="Hyperlink"/>
    <w:basedOn w:val="DefaultParagraphFont"/>
    <w:uiPriority w:val="99"/>
    <w:unhideWhenUsed/>
    <w:rsid w:val="009E6BFD"/>
    <w:rPr>
      <w:color w:val="0000FF" w:themeColor="hyperlink"/>
      <w:u w:val="single"/>
    </w:rPr>
  </w:style>
  <w:style w:type="character" w:styleId="PageNumber">
    <w:name w:val="page number"/>
    <w:basedOn w:val="DefaultParagraphFont"/>
    <w:uiPriority w:val="99"/>
    <w:unhideWhenUsed/>
    <w:rsid w:val="004A7DBB"/>
    <w:rPr>
      <w:rFonts w:eastAsiaTheme="minorEastAsia" w:cstheme="minorBidi"/>
      <w:bCs w:val="0"/>
      <w:iCs w:val="0"/>
      <w:szCs w:val="22"/>
      <w:lang w:val="el-GR"/>
    </w:rPr>
  </w:style>
  <w:style w:type="table" w:styleId="TableGrid">
    <w:name w:val="Table Grid"/>
    <w:basedOn w:val="TableNormal"/>
    <w:uiPriority w:val="59"/>
    <w:rsid w:val="00A224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Spacing"/>
    <w:next w:val="Normal"/>
    <w:link w:val="TitleChar"/>
    <w:qFormat/>
    <w:rsid w:val="002B0FEF"/>
    <w:pPr>
      <w:ind w:right="15"/>
      <w:jc w:val="right"/>
    </w:pPr>
    <w:rPr>
      <w:rFonts w:eastAsiaTheme="majorEastAsia" w:cstheme="minorHAnsi"/>
      <w:color w:val="743426"/>
      <w:sz w:val="72"/>
      <w:szCs w:val="72"/>
      <w:lang w:val="en-US"/>
    </w:rPr>
  </w:style>
  <w:style w:type="character" w:customStyle="1" w:styleId="TitleChar">
    <w:name w:val="Title Char"/>
    <w:basedOn w:val="DefaultParagraphFont"/>
    <w:link w:val="Title"/>
    <w:rsid w:val="002B0FEF"/>
    <w:rPr>
      <w:rFonts w:eastAsiaTheme="majorEastAsia" w:cstheme="minorHAnsi"/>
      <w:color w:val="743426"/>
      <w:sz w:val="72"/>
      <w:szCs w:val="72"/>
      <w:lang w:val="en-US"/>
    </w:rPr>
  </w:style>
  <w:style w:type="character" w:customStyle="1" w:styleId="Heading4Char">
    <w:name w:val="Heading 4 Char"/>
    <w:basedOn w:val="DefaultParagraphFont"/>
    <w:link w:val="Heading4"/>
    <w:uiPriority w:val="9"/>
    <w:semiHidden/>
    <w:rsid w:val="00E43F5E"/>
    <w:rPr>
      <w:rFonts w:asciiTheme="majorHAnsi" w:eastAsiaTheme="majorEastAsia" w:hAnsiTheme="majorHAnsi" w:cstheme="majorBidi"/>
      <w:b/>
      <w:bCs/>
      <w:i/>
      <w:iCs/>
      <w:color w:val="4F81BD" w:themeColor="accent1"/>
      <w:lang w:val="en-GB"/>
    </w:rPr>
  </w:style>
  <w:style w:type="character" w:customStyle="1" w:styleId="Heading5Char">
    <w:name w:val="Heading 5 Char"/>
    <w:basedOn w:val="DefaultParagraphFont"/>
    <w:link w:val="Heading5"/>
    <w:uiPriority w:val="9"/>
    <w:semiHidden/>
    <w:rsid w:val="00E43F5E"/>
    <w:rPr>
      <w:rFonts w:asciiTheme="majorHAnsi" w:eastAsiaTheme="majorEastAsia" w:hAnsiTheme="majorHAnsi" w:cstheme="majorBidi"/>
      <w:color w:val="243F60" w:themeColor="accent1" w:themeShade="7F"/>
      <w:lang w:val="en-GB"/>
    </w:rPr>
  </w:style>
  <w:style w:type="paragraph" w:styleId="NormalWeb">
    <w:name w:val="Normal (Web)"/>
    <w:basedOn w:val="Normal"/>
    <w:uiPriority w:val="99"/>
    <w:unhideWhenUsed/>
    <w:rsid w:val="00EC459F"/>
    <w:pPr>
      <w:spacing w:before="100" w:beforeAutospacing="1" w:after="100" w:afterAutospacing="1" w:line="240" w:lineRule="auto"/>
      <w:jc w:val="left"/>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8459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jpg"/><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customXml" Target="../customXml/item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29.png"/></Relationships>
</file>

<file path=word/_rels/footer2.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8305409BF00B5140AD62B53C4EBA8CC0" ma:contentTypeVersion="1" ma:contentTypeDescription="Upload an image." ma:contentTypeScope="" ma:versionID="e64b9d3b58726f8c3f2012030f5e6b36">
  <xsd:schema xmlns:xsd="http://www.w3.org/2001/XMLSchema" xmlns:xs="http://www.w3.org/2001/XMLSchema" xmlns:p="http://schemas.microsoft.com/office/2006/metadata/properties" xmlns:ns1="http://schemas.microsoft.com/sharepoint/v3" xmlns:ns2="FE3D76E2-07E2-4C82-BA54-462ACB146DCD" xmlns:ns3="http://schemas.microsoft.com/sharepoint/v3/fields" targetNamespace="http://schemas.microsoft.com/office/2006/metadata/properties" ma:root="true" ma:fieldsID="e5616b2da7e78ad3d2b8afdcd72a860e" ns1:_="" ns2:_="" ns3:_="">
    <xsd:import namespace="http://schemas.microsoft.com/sharepoint/v3"/>
    <xsd:import namespace="FE3D76E2-07E2-4C82-BA54-462ACB146DCD"/>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3D76E2-07E2-4C82-BA54-462ACB146DCD"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ImageCreateDate xmlns="FE3D76E2-07E2-4C82-BA54-462ACB146DCD" xsi:nil="true"/>
    <PublishingExpirationDate xmlns="http://schemas.microsoft.com/sharepoint/v3" xsi:nil="true"/>
    <PublishingStartDate xmlns="http://schemas.microsoft.com/sharepoint/v3" xsi:nil="true"/>
    <wic_System_Copyright xmlns="http://schemas.microsoft.com/sharepoint/v3/fields" xsi:nil="true"/>
  </documentManagement>
</p:properties>
</file>

<file path=customXml/itemProps1.xml><?xml version="1.0" encoding="utf-8"?>
<ds:datastoreItem xmlns:ds="http://schemas.openxmlformats.org/officeDocument/2006/customXml" ds:itemID="{C91E1850-2E22-4DC9-8390-D77F09AE5E06}"/>
</file>

<file path=customXml/itemProps2.xml><?xml version="1.0" encoding="utf-8"?>
<ds:datastoreItem xmlns:ds="http://schemas.openxmlformats.org/officeDocument/2006/customXml" ds:itemID="{4C5A05F7-06C7-4491-A150-D9CE4DB93514}"/>
</file>

<file path=customXml/itemProps3.xml><?xml version="1.0" encoding="utf-8"?>
<ds:datastoreItem xmlns:ds="http://schemas.openxmlformats.org/officeDocument/2006/customXml" ds:itemID="{9E947213-12B1-4EF0-B0A1-69203D8F3AC7}"/>
</file>

<file path=customXml/itemProps4.xml><?xml version="1.0" encoding="utf-8"?>
<ds:datastoreItem xmlns:ds="http://schemas.openxmlformats.org/officeDocument/2006/customXml" ds:itemID="{C399A596-D4A2-4765-89D6-43DCCD2B499F}"/>
</file>

<file path=docProps/app.xml><?xml version="1.0" encoding="utf-8"?>
<Properties xmlns="http://schemas.openxmlformats.org/officeDocument/2006/extended-properties" xmlns:vt="http://schemas.openxmlformats.org/officeDocument/2006/docPropsVTypes">
  <Template>Normal</Template>
  <TotalTime>2</TotalTime>
  <Pages>30</Pages>
  <Words>1898</Words>
  <Characters>10819</Characters>
  <Application>Microsoft Office Word</Application>
  <DocSecurity>0</DocSecurity>
  <Lines>90</Lines>
  <Paragraphs>25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Lina T</dc:creator>
  <cp:keywords/>
  <dc:description/>
  <cp:lastModifiedBy>Tarek Madkour</cp:lastModifiedBy>
  <cp:revision>4</cp:revision>
  <cp:lastPrinted>2020-10-23T10:40:00Z</cp:lastPrinted>
  <dcterms:created xsi:type="dcterms:W3CDTF">2021-03-24T22:31:00Z</dcterms:created>
  <dcterms:modified xsi:type="dcterms:W3CDTF">2021-03-24T22:33:00Z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0x0101009148F5A04DDD49CBA7127AADA5FB792B00AADE34325A8B49CDA8BB4DB53328F214008305409BF00B5140AD62B53C4EBA8CC0</vt:lpwstr>
  </property>
</Properties>
</file>